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A3" w:rsidRDefault="00BD2EA3" w:rsidP="00BD2EA3">
      <w:pPr>
        <w:pStyle w:val="a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68680" cy="1028700"/>
            <wp:effectExtent l="0" t="0" r="7620" b="0"/>
            <wp:docPr id="1" name="Рисунок 1" descr="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ab_ra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EA3" w:rsidRDefault="00BD2EA3" w:rsidP="00BD2EA3">
      <w:pPr>
        <w:pStyle w:val="a4"/>
        <w:rPr>
          <w:sz w:val="24"/>
          <w:szCs w:val="24"/>
        </w:rPr>
      </w:pPr>
    </w:p>
    <w:p w:rsidR="00E1266A" w:rsidRDefault="00BD2EA3" w:rsidP="00E1266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</w:p>
    <w:p w:rsidR="00BD2EA3" w:rsidRDefault="00E1266A" w:rsidP="00E1266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</w:t>
      </w:r>
      <w:r w:rsidR="00BD2EA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BD2EA3" w:rsidRDefault="00BD2EA3" w:rsidP="00BD2EA3">
      <w:pPr>
        <w:pStyle w:val="a4"/>
        <w:rPr>
          <w:sz w:val="28"/>
          <w:szCs w:val="28"/>
        </w:rPr>
      </w:pPr>
    </w:p>
    <w:p w:rsidR="00BD2EA3" w:rsidRDefault="00BD2EA3" w:rsidP="0057347E">
      <w:pPr>
        <w:pStyle w:val="2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D2EA3" w:rsidRDefault="00BD2EA3" w:rsidP="0057347E">
      <w:pPr>
        <w:pStyle w:val="2"/>
        <w:rPr>
          <w:sz w:val="28"/>
          <w:szCs w:val="28"/>
        </w:rPr>
      </w:pPr>
      <w:r>
        <w:rPr>
          <w:sz w:val="28"/>
          <w:szCs w:val="28"/>
        </w:rPr>
        <w:t>п.г.т. Забайкальск</w:t>
      </w:r>
    </w:p>
    <w:p w:rsidR="00BD2EA3" w:rsidRDefault="00BD2EA3" w:rsidP="00BD2EA3">
      <w:pPr>
        <w:jc w:val="center"/>
      </w:pPr>
    </w:p>
    <w:p w:rsidR="00BD2EA3" w:rsidRPr="002E1067" w:rsidRDefault="005C2CCE" w:rsidP="002E1067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 </w:t>
      </w:r>
      <w:r w:rsidR="00E1266A">
        <w:rPr>
          <w:sz w:val="28"/>
          <w:szCs w:val="28"/>
        </w:rPr>
        <w:t>декабря 2024</w:t>
      </w:r>
      <w:r w:rsidR="004F0574" w:rsidRPr="002E1067">
        <w:rPr>
          <w:sz w:val="28"/>
          <w:szCs w:val="28"/>
        </w:rPr>
        <w:t xml:space="preserve"> </w:t>
      </w:r>
      <w:r w:rsidR="00BD2EA3" w:rsidRPr="002E1067">
        <w:rPr>
          <w:sz w:val="28"/>
          <w:szCs w:val="28"/>
        </w:rPr>
        <w:t>г</w:t>
      </w:r>
      <w:r w:rsidR="004F0574" w:rsidRPr="002E1067">
        <w:rPr>
          <w:sz w:val="28"/>
          <w:szCs w:val="28"/>
        </w:rPr>
        <w:t>ода</w:t>
      </w:r>
      <w:r w:rsidR="00BD2EA3" w:rsidRPr="002E1067">
        <w:rPr>
          <w:sz w:val="28"/>
          <w:szCs w:val="28"/>
        </w:rPr>
        <w:t xml:space="preserve">                                                       </w:t>
      </w:r>
      <w:r w:rsidR="0057347E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67</w:t>
      </w:r>
    </w:p>
    <w:p w:rsidR="00BD2EA3" w:rsidRPr="002E1067" w:rsidRDefault="00BD2EA3" w:rsidP="002E1067">
      <w:pPr>
        <w:pStyle w:val="ac"/>
        <w:jc w:val="both"/>
        <w:rPr>
          <w:bCs/>
          <w:sz w:val="28"/>
          <w:szCs w:val="28"/>
        </w:rPr>
      </w:pPr>
    </w:p>
    <w:p w:rsidR="002246B5" w:rsidRDefault="002E1067" w:rsidP="002E1067">
      <w:pPr>
        <w:pStyle w:val="ac"/>
        <w:jc w:val="center"/>
        <w:rPr>
          <w:sz w:val="28"/>
          <w:szCs w:val="28"/>
        </w:rPr>
      </w:pPr>
      <w:r w:rsidRPr="002E1067">
        <w:rPr>
          <w:sz w:val="28"/>
          <w:szCs w:val="28"/>
        </w:rPr>
        <w:t xml:space="preserve">Об утверждении Порядка осуществления Контрольно-ревизионной комиссией </w:t>
      </w:r>
      <w:r w:rsidR="00E1266A">
        <w:rPr>
          <w:sz w:val="28"/>
          <w:szCs w:val="28"/>
        </w:rPr>
        <w:t xml:space="preserve">Забайкальского </w:t>
      </w:r>
      <w:r w:rsidRPr="002E1067">
        <w:rPr>
          <w:sz w:val="28"/>
          <w:szCs w:val="28"/>
        </w:rPr>
        <w:t xml:space="preserve">муниципального </w:t>
      </w:r>
      <w:r w:rsidR="00E1266A">
        <w:rPr>
          <w:sz w:val="28"/>
          <w:szCs w:val="28"/>
        </w:rPr>
        <w:t>округа п</w:t>
      </w:r>
      <w:r w:rsidRPr="002E1067">
        <w:rPr>
          <w:sz w:val="28"/>
          <w:szCs w:val="28"/>
        </w:rPr>
        <w:t xml:space="preserve">олномочий </w:t>
      </w:r>
    </w:p>
    <w:p w:rsidR="002E1067" w:rsidRDefault="002E1067" w:rsidP="002E1067">
      <w:pPr>
        <w:pStyle w:val="ac"/>
        <w:jc w:val="center"/>
        <w:rPr>
          <w:sz w:val="28"/>
          <w:szCs w:val="28"/>
        </w:rPr>
      </w:pPr>
      <w:r w:rsidRPr="002E1067">
        <w:rPr>
          <w:sz w:val="28"/>
          <w:szCs w:val="28"/>
        </w:rPr>
        <w:t>по внешнему муниципальному финансовому контролю</w:t>
      </w:r>
    </w:p>
    <w:p w:rsidR="002E1067" w:rsidRDefault="002E1067" w:rsidP="002E1067">
      <w:pPr>
        <w:pStyle w:val="ac"/>
        <w:jc w:val="center"/>
        <w:rPr>
          <w:sz w:val="28"/>
          <w:szCs w:val="28"/>
        </w:rPr>
      </w:pPr>
    </w:p>
    <w:p w:rsidR="00BD2EA3" w:rsidRPr="002E1067" w:rsidRDefault="003607BC" w:rsidP="002E1067">
      <w:pPr>
        <w:pStyle w:val="ac"/>
        <w:ind w:firstLine="708"/>
        <w:jc w:val="both"/>
        <w:rPr>
          <w:color w:val="000000"/>
          <w:sz w:val="28"/>
          <w:szCs w:val="28"/>
        </w:rPr>
      </w:pPr>
      <w:r w:rsidRPr="002E1067">
        <w:rPr>
          <w:color w:val="000000"/>
          <w:sz w:val="28"/>
          <w:szCs w:val="28"/>
        </w:rPr>
        <w:t xml:space="preserve">В соответствии </w:t>
      </w:r>
      <w:r w:rsidR="0072367F" w:rsidRPr="002E1067">
        <w:rPr>
          <w:color w:val="000000"/>
          <w:sz w:val="28"/>
          <w:szCs w:val="28"/>
        </w:rPr>
        <w:t>с</w:t>
      </w:r>
      <w:r w:rsidR="002E1067">
        <w:rPr>
          <w:color w:val="000000"/>
          <w:sz w:val="28"/>
          <w:szCs w:val="28"/>
        </w:rPr>
        <w:t xml:space="preserve">о ст. 268.1 Бюджетного кодекса Российской </w:t>
      </w:r>
      <w:r w:rsidR="002246B5">
        <w:rPr>
          <w:color w:val="000000"/>
          <w:sz w:val="28"/>
          <w:szCs w:val="28"/>
        </w:rPr>
        <w:t xml:space="preserve">Федерации, </w:t>
      </w:r>
      <w:r w:rsidR="002246B5" w:rsidRPr="002E1067">
        <w:rPr>
          <w:color w:val="000000"/>
          <w:sz w:val="28"/>
          <w:szCs w:val="28"/>
        </w:rPr>
        <w:t>на</w:t>
      </w:r>
      <w:r w:rsidRPr="002E1067">
        <w:rPr>
          <w:color w:val="000000"/>
          <w:sz w:val="28"/>
          <w:szCs w:val="28"/>
        </w:rPr>
        <w:t xml:space="preserve"> основании ст</w:t>
      </w:r>
      <w:r w:rsidR="00B42088" w:rsidRPr="002E1067">
        <w:rPr>
          <w:color w:val="000000"/>
          <w:sz w:val="28"/>
          <w:szCs w:val="28"/>
        </w:rPr>
        <w:t>атьи</w:t>
      </w:r>
      <w:r w:rsidRPr="002E1067">
        <w:rPr>
          <w:color w:val="000000"/>
          <w:sz w:val="28"/>
          <w:szCs w:val="28"/>
        </w:rPr>
        <w:t xml:space="preserve"> </w:t>
      </w:r>
      <w:r w:rsidR="00E1266A">
        <w:rPr>
          <w:color w:val="000000"/>
          <w:sz w:val="28"/>
          <w:szCs w:val="28"/>
        </w:rPr>
        <w:t xml:space="preserve">30 </w:t>
      </w:r>
      <w:r w:rsidR="00E1266A" w:rsidRPr="002E1067">
        <w:rPr>
          <w:color w:val="000000"/>
          <w:sz w:val="28"/>
          <w:szCs w:val="28"/>
        </w:rPr>
        <w:t>Устава Забайкальского</w:t>
      </w:r>
      <w:r w:rsidR="00E1266A">
        <w:rPr>
          <w:color w:val="000000"/>
          <w:sz w:val="28"/>
          <w:szCs w:val="28"/>
        </w:rPr>
        <w:t xml:space="preserve"> </w:t>
      </w:r>
      <w:r w:rsidR="00BD2EA3" w:rsidRPr="002E1067">
        <w:rPr>
          <w:color w:val="000000"/>
          <w:sz w:val="28"/>
          <w:szCs w:val="28"/>
        </w:rPr>
        <w:t xml:space="preserve">муниципального </w:t>
      </w:r>
      <w:r w:rsidR="00E1266A">
        <w:rPr>
          <w:color w:val="000000"/>
          <w:sz w:val="28"/>
          <w:szCs w:val="28"/>
        </w:rPr>
        <w:t>округа</w:t>
      </w:r>
      <w:r w:rsidR="005C2CCE">
        <w:rPr>
          <w:color w:val="000000"/>
          <w:sz w:val="28"/>
          <w:szCs w:val="28"/>
        </w:rPr>
        <w:t>,</w:t>
      </w:r>
      <w:r w:rsidR="00E1266A">
        <w:rPr>
          <w:color w:val="000000"/>
          <w:sz w:val="28"/>
          <w:szCs w:val="28"/>
        </w:rPr>
        <w:t xml:space="preserve"> </w:t>
      </w:r>
      <w:r w:rsidR="00BD2EA3" w:rsidRPr="002E1067">
        <w:rPr>
          <w:color w:val="000000"/>
          <w:sz w:val="28"/>
          <w:szCs w:val="28"/>
        </w:rPr>
        <w:t xml:space="preserve">Совет </w:t>
      </w:r>
      <w:r w:rsidR="00E1266A">
        <w:rPr>
          <w:color w:val="000000"/>
          <w:sz w:val="28"/>
          <w:szCs w:val="28"/>
        </w:rPr>
        <w:t xml:space="preserve">Забайкальского </w:t>
      </w:r>
      <w:r w:rsidR="00BD2EA3" w:rsidRPr="002E1067">
        <w:rPr>
          <w:color w:val="000000"/>
          <w:sz w:val="28"/>
          <w:szCs w:val="28"/>
        </w:rPr>
        <w:t xml:space="preserve">муниципального </w:t>
      </w:r>
      <w:r w:rsidR="00E1266A">
        <w:rPr>
          <w:color w:val="000000"/>
          <w:sz w:val="28"/>
          <w:szCs w:val="28"/>
        </w:rPr>
        <w:t>округа</w:t>
      </w:r>
      <w:r w:rsidR="00BD2EA3" w:rsidRPr="002E1067">
        <w:rPr>
          <w:color w:val="000000"/>
          <w:sz w:val="28"/>
          <w:szCs w:val="28"/>
        </w:rPr>
        <w:t xml:space="preserve"> </w:t>
      </w:r>
      <w:r w:rsidR="00BD2EA3" w:rsidRPr="005C2CCE">
        <w:rPr>
          <w:b/>
          <w:color w:val="000000"/>
          <w:sz w:val="28"/>
          <w:szCs w:val="28"/>
        </w:rPr>
        <w:t>решил:</w:t>
      </w:r>
    </w:p>
    <w:p w:rsidR="00BD2EA3" w:rsidRDefault="0004564D" w:rsidP="00DC6BA8">
      <w:pPr>
        <w:pStyle w:val="ac"/>
        <w:ind w:firstLine="708"/>
        <w:jc w:val="both"/>
        <w:rPr>
          <w:sz w:val="28"/>
          <w:szCs w:val="28"/>
        </w:rPr>
      </w:pPr>
      <w:r w:rsidRPr="002E1067">
        <w:rPr>
          <w:color w:val="000000"/>
          <w:sz w:val="28"/>
          <w:szCs w:val="28"/>
        </w:rPr>
        <w:t xml:space="preserve">1. </w:t>
      </w:r>
      <w:r w:rsidR="00DC6BA8">
        <w:rPr>
          <w:color w:val="000000"/>
          <w:sz w:val="28"/>
          <w:szCs w:val="28"/>
        </w:rPr>
        <w:t xml:space="preserve">Утвердить Порядок </w:t>
      </w:r>
      <w:r w:rsidR="00DC6BA8" w:rsidRPr="002E1067">
        <w:rPr>
          <w:sz w:val="28"/>
          <w:szCs w:val="28"/>
        </w:rPr>
        <w:t xml:space="preserve">осуществления Контрольно-ревизионной комиссией </w:t>
      </w:r>
      <w:r w:rsidR="00E1266A">
        <w:rPr>
          <w:sz w:val="28"/>
          <w:szCs w:val="28"/>
        </w:rPr>
        <w:t xml:space="preserve">Забайкальского </w:t>
      </w:r>
      <w:r w:rsidR="00DC6BA8" w:rsidRPr="002E1067">
        <w:rPr>
          <w:sz w:val="28"/>
          <w:szCs w:val="28"/>
        </w:rPr>
        <w:t xml:space="preserve">муниципального </w:t>
      </w:r>
      <w:r w:rsidR="002246B5">
        <w:rPr>
          <w:sz w:val="28"/>
          <w:szCs w:val="28"/>
        </w:rPr>
        <w:t>округа</w:t>
      </w:r>
      <w:r w:rsidR="00DC6BA8" w:rsidRPr="002E1067">
        <w:rPr>
          <w:sz w:val="28"/>
          <w:szCs w:val="28"/>
        </w:rPr>
        <w:t xml:space="preserve"> полномочий по внешнему муниципальному финансовому контролю</w:t>
      </w:r>
      <w:r w:rsidR="00DC6BA8">
        <w:rPr>
          <w:sz w:val="28"/>
          <w:szCs w:val="28"/>
        </w:rPr>
        <w:t xml:space="preserve"> (прилагается).</w:t>
      </w:r>
    </w:p>
    <w:p w:rsidR="00656472" w:rsidRDefault="00656472" w:rsidP="00656472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решение Совета муниципального района «Забайкальский район» от 28 февраля 2020 года №329 «Об утверждении Порядка </w:t>
      </w:r>
      <w:r w:rsidRPr="002E1067">
        <w:rPr>
          <w:sz w:val="28"/>
          <w:szCs w:val="28"/>
        </w:rPr>
        <w:t xml:space="preserve">осуществления Контрольно-ревизионной комиссией муниципального </w:t>
      </w:r>
      <w:r>
        <w:rPr>
          <w:sz w:val="28"/>
          <w:szCs w:val="28"/>
        </w:rPr>
        <w:t>района «Забайкальский район» Забайкальского края</w:t>
      </w:r>
      <w:r w:rsidRPr="002E1067">
        <w:rPr>
          <w:sz w:val="28"/>
          <w:szCs w:val="28"/>
        </w:rPr>
        <w:t xml:space="preserve"> полномочий по внешнему муниципальному финансовому контролю</w:t>
      </w:r>
      <w:r>
        <w:rPr>
          <w:sz w:val="28"/>
          <w:szCs w:val="28"/>
        </w:rPr>
        <w:t>».</w:t>
      </w:r>
    </w:p>
    <w:p w:rsidR="00BD2EA3" w:rsidRPr="002E1067" w:rsidRDefault="00656472" w:rsidP="00DC6BA8">
      <w:pPr>
        <w:pStyle w:val="ac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F7192" w:rsidRPr="002E1067">
        <w:rPr>
          <w:color w:val="000000"/>
          <w:sz w:val="28"/>
          <w:szCs w:val="28"/>
        </w:rPr>
        <w:t xml:space="preserve">. </w:t>
      </w:r>
      <w:r w:rsidR="00BD2EA3" w:rsidRPr="002E1067">
        <w:rPr>
          <w:color w:val="000000"/>
          <w:sz w:val="28"/>
          <w:szCs w:val="28"/>
        </w:rPr>
        <w:t xml:space="preserve">Опубликовать </w:t>
      </w:r>
      <w:r w:rsidR="00762D35" w:rsidRPr="002E1067">
        <w:rPr>
          <w:color w:val="000000"/>
          <w:sz w:val="28"/>
          <w:szCs w:val="28"/>
        </w:rPr>
        <w:t xml:space="preserve">(обнародовать) </w:t>
      </w:r>
      <w:r w:rsidR="00BD2EA3" w:rsidRPr="002E1067">
        <w:rPr>
          <w:color w:val="000000"/>
          <w:sz w:val="28"/>
          <w:szCs w:val="28"/>
        </w:rPr>
        <w:t xml:space="preserve">настоящее решение </w:t>
      </w:r>
      <w:r w:rsidR="00762D35" w:rsidRPr="002E1067">
        <w:rPr>
          <w:color w:val="000000"/>
          <w:sz w:val="28"/>
          <w:szCs w:val="28"/>
        </w:rPr>
        <w:t xml:space="preserve">в порядке, установленном Уставом </w:t>
      </w:r>
      <w:r w:rsidR="002246B5">
        <w:rPr>
          <w:color w:val="000000"/>
          <w:sz w:val="28"/>
          <w:szCs w:val="28"/>
        </w:rPr>
        <w:t xml:space="preserve">Забайкальского </w:t>
      </w:r>
      <w:r w:rsidR="008038E0" w:rsidRPr="002E1067">
        <w:rPr>
          <w:color w:val="000000"/>
          <w:sz w:val="28"/>
          <w:szCs w:val="28"/>
        </w:rPr>
        <w:t>муниципального</w:t>
      </w:r>
      <w:r w:rsidR="00762D35" w:rsidRPr="002E1067">
        <w:rPr>
          <w:color w:val="000000"/>
          <w:sz w:val="28"/>
          <w:szCs w:val="28"/>
        </w:rPr>
        <w:t xml:space="preserve"> </w:t>
      </w:r>
      <w:r w:rsidR="002246B5">
        <w:rPr>
          <w:color w:val="000000"/>
          <w:sz w:val="28"/>
          <w:szCs w:val="28"/>
        </w:rPr>
        <w:t xml:space="preserve">округа, </w:t>
      </w:r>
      <w:r w:rsidR="00762D35" w:rsidRPr="002E1067">
        <w:rPr>
          <w:color w:val="000000"/>
          <w:sz w:val="28"/>
          <w:szCs w:val="28"/>
        </w:rPr>
        <w:t xml:space="preserve">и разместить на официальном сайте </w:t>
      </w:r>
      <w:r w:rsidR="008038E0" w:rsidRPr="002E1067">
        <w:rPr>
          <w:color w:val="000000"/>
          <w:sz w:val="28"/>
          <w:szCs w:val="28"/>
        </w:rPr>
        <w:t>муниципального</w:t>
      </w:r>
      <w:r w:rsidR="00762D35" w:rsidRPr="002E1067">
        <w:rPr>
          <w:color w:val="000000"/>
          <w:sz w:val="28"/>
          <w:szCs w:val="28"/>
        </w:rPr>
        <w:t xml:space="preserve"> района «Забайкальский район» в информационно-телекоммуникационной сети «Интернет»</w:t>
      </w:r>
      <w:r w:rsidR="008038E0" w:rsidRPr="002E1067">
        <w:rPr>
          <w:color w:val="000000"/>
          <w:sz w:val="28"/>
          <w:szCs w:val="28"/>
        </w:rPr>
        <w:t xml:space="preserve"> </w:t>
      </w:r>
      <w:hyperlink r:id="rId7" w:history="1">
        <w:r w:rsidR="008038E0" w:rsidRPr="002E1067">
          <w:rPr>
            <w:rStyle w:val="ab"/>
            <w:sz w:val="28"/>
            <w:szCs w:val="28"/>
          </w:rPr>
          <w:t>www.zabaikaiskadm.ru</w:t>
        </w:r>
      </w:hyperlink>
      <w:r w:rsidR="00BD2EA3" w:rsidRPr="002E1067">
        <w:rPr>
          <w:color w:val="000000"/>
          <w:sz w:val="28"/>
          <w:szCs w:val="28"/>
        </w:rPr>
        <w:t>.</w:t>
      </w:r>
    </w:p>
    <w:p w:rsidR="007076D3" w:rsidRPr="002E1067" w:rsidRDefault="00762D35" w:rsidP="002E1067">
      <w:pPr>
        <w:pStyle w:val="ac"/>
        <w:jc w:val="both"/>
        <w:rPr>
          <w:color w:val="000000"/>
          <w:sz w:val="28"/>
          <w:szCs w:val="28"/>
        </w:rPr>
      </w:pPr>
      <w:r w:rsidRPr="002E1067">
        <w:rPr>
          <w:color w:val="000000"/>
          <w:sz w:val="28"/>
          <w:szCs w:val="28"/>
        </w:rPr>
        <w:tab/>
      </w:r>
      <w:r w:rsidR="00656472">
        <w:rPr>
          <w:color w:val="000000"/>
          <w:sz w:val="28"/>
          <w:szCs w:val="28"/>
        </w:rPr>
        <w:t>4</w:t>
      </w:r>
      <w:r w:rsidRPr="002E1067">
        <w:rPr>
          <w:color w:val="000000"/>
          <w:sz w:val="28"/>
          <w:szCs w:val="28"/>
        </w:rPr>
        <w:t>. Настоящее решение вступает в силу на следующий день после официального опубликования (обнародования).</w:t>
      </w:r>
    </w:p>
    <w:p w:rsidR="007076D3" w:rsidRPr="002E1067" w:rsidRDefault="007076D3" w:rsidP="002E1067">
      <w:pPr>
        <w:pStyle w:val="ac"/>
        <w:jc w:val="both"/>
        <w:rPr>
          <w:color w:val="000000"/>
          <w:sz w:val="28"/>
          <w:szCs w:val="28"/>
        </w:rPr>
      </w:pPr>
    </w:p>
    <w:p w:rsidR="008038E0" w:rsidRPr="002E1067" w:rsidRDefault="008038E0" w:rsidP="002E1067">
      <w:pPr>
        <w:pStyle w:val="ac"/>
        <w:jc w:val="both"/>
        <w:rPr>
          <w:color w:val="000000"/>
          <w:sz w:val="28"/>
          <w:szCs w:val="28"/>
        </w:rPr>
      </w:pPr>
    </w:p>
    <w:p w:rsidR="00E528CA" w:rsidRDefault="00E528CA" w:rsidP="002E1067">
      <w:pPr>
        <w:pStyle w:val="ac"/>
        <w:jc w:val="both"/>
        <w:rPr>
          <w:color w:val="000000"/>
          <w:sz w:val="28"/>
          <w:szCs w:val="28"/>
        </w:rPr>
      </w:pPr>
    </w:p>
    <w:p w:rsidR="005C2CCE" w:rsidRDefault="005C2CCE" w:rsidP="005C2CCE">
      <w:pPr>
        <w:pStyle w:val="ac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57347E">
        <w:rPr>
          <w:sz w:val="28"/>
          <w:szCs w:val="28"/>
        </w:rPr>
        <w:t>Г</w:t>
      </w:r>
      <w:proofErr w:type="gramEnd"/>
      <w:r w:rsidR="0057347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2246B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</w:p>
    <w:p w:rsidR="00BD2EA3" w:rsidRDefault="005C2CCE" w:rsidP="005C2CCE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«Забайкальский район»                                                                </w:t>
      </w:r>
      <w:proofErr w:type="spellStart"/>
      <w:r>
        <w:rPr>
          <w:sz w:val="28"/>
          <w:szCs w:val="28"/>
        </w:rPr>
        <w:t>О.Ю.Нимаева</w:t>
      </w:r>
      <w:proofErr w:type="spellEnd"/>
    </w:p>
    <w:p w:rsidR="00F7503F" w:rsidRDefault="00F7503F" w:rsidP="002E1067">
      <w:pPr>
        <w:pStyle w:val="ac"/>
        <w:jc w:val="both"/>
        <w:rPr>
          <w:sz w:val="28"/>
          <w:szCs w:val="28"/>
        </w:rPr>
      </w:pPr>
    </w:p>
    <w:p w:rsidR="00F7503F" w:rsidRDefault="00F7503F" w:rsidP="002E1067">
      <w:pPr>
        <w:pStyle w:val="ac"/>
        <w:jc w:val="both"/>
        <w:rPr>
          <w:sz w:val="28"/>
          <w:szCs w:val="28"/>
        </w:rPr>
      </w:pPr>
    </w:p>
    <w:p w:rsidR="00F7503F" w:rsidRDefault="00F7503F" w:rsidP="002E1067">
      <w:pPr>
        <w:pStyle w:val="ac"/>
        <w:jc w:val="both"/>
        <w:rPr>
          <w:sz w:val="28"/>
          <w:szCs w:val="28"/>
        </w:rPr>
      </w:pPr>
    </w:p>
    <w:p w:rsidR="00F7503F" w:rsidRDefault="00F7503F" w:rsidP="002E1067">
      <w:pPr>
        <w:pStyle w:val="ac"/>
        <w:jc w:val="both"/>
        <w:rPr>
          <w:sz w:val="28"/>
          <w:szCs w:val="28"/>
        </w:rPr>
      </w:pPr>
    </w:p>
    <w:p w:rsidR="00F7503F" w:rsidRDefault="00F7503F" w:rsidP="002E1067">
      <w:pPr>
        <w:pStyle w:val="ac"/>
        <w:jc w:val="both"/>
        <w:rPr>
          <w:sz w:val="28"/>
          <w:szCs w:val="28"/>
        </w:rPr>
      </w:pPr>
    </w:p>
    <w:p w:rsidR="00F7503F" w:rsidRPr="00837EA3" w:rsidRDefault="008378DD" w:rsidP="00F7503F">
      <w:pPr>
        <w:pStyle w:val="ac"/>
        <w:jc w:val="right"/>
      </w:pPr>
      <w:r>
        <w:t>П</w:t>
      </w:r>
      <w:r w:rsidR="00F7503F" w:rsidRPr="00837EA3">
        <w:t xml:space="preserve">риложение </w:t>
      </w:r>
    </w:p>
    <w:p w:rsidR="002246B5" w:rsidRDefault="00F7503F" w:rsidP="00F7503F">
      <w:pPr>
        <w:pStyle w:val="ac"/>
        <w:jc w:val="right"/>
      </w:pPr>
      <w:r w:rsidRPr="00837EA3">
        <w:t xml:space="preserve">к решению Совета </w:t>
      </w:r>
      <w:r w:rsidR="002246B5">
        <w:t xml:space="preserve">Забайкальского </w:t>
      </w:r>
      <w:r w:rsidRPr="00837EA3">
        <w:t>муниципального</w:t>
      </w:r>
    </w:p>
    <w:p w:rsidR="00F7503F" w:rsidRDefault="002246B5" w:rsidP="00F7503F">
      <w:pPr>
        <w:pStyle w:val="ac"/>
        <w:jc w:val="right"/>
      </w:pPr>
      <w:r>
        <w:t xml:space="preserve">округа </w:t>
      </w:r>
      <w:r w:rsidR="00F7503F" w:rsidRPr="00837EA3">
        <w:t>от</w:t>
      </w:r>
      <w:r w:rsidR="008378DD">
        <w:t xml:space="preserve"> </w:t>
      </w:r>
      <w:r w:rsidR="005C2CCE">
        <w:t xml:space="preserve"> 20 </w:t>
      </w:r>
      <w:r>
        <w:t>декабря 2024 года</w:t>
      </w:r>
      <w:r w:rsidR="0057347E">
        <w:t xml:space="preserve"> № </w:t>
      </w:r>
      <w:r w:rsidR="005C2CCE">
        <w:t>67</w:t>
      </w:r>
      <w:bookmarkStart w:id="0" w:name="_GoBack"/>
      <w:bookmarkEnd w:id="0"/>
    </w:p>
    <w:p w:rsidR="00F7503F" w:rsidRDefault="00F7503F" w:rsidP="00F7503F">
      <w:pPr>
        <w:pStyle w:val="ac"/>
        <w:jc w:val="right"/>
      </w:pPr>
    </w:p>
    <w:p w:rsidR="00F7503F" w:rsidRDefault="00F7503F" w:rsidP="00F7503F">
      <w:pPr>
        <w:pStyle w:val="ac"/>
        <w:jc w:val="right"/>
      </w:pPr>
    </w:p>
    <w:p w:rsidR="00F7503F" w:rsidRDefault="00F7503F" w:rsidP="00F7503F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осуществления Контрольно-ревизионной комиссией </w:t>
      </w:r>
    </w:p>
    <w:p w:rsidR="00F7503F" w:rsidRDefault="002246B5" w:rsidP="00F7503F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</w:t>
      </w:r>
      <w:r w:rsidR="00F7503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</w:t>
      </w:r>
      <w:r w:rsidR="00F7503F">
        <w:rPr>
          <w:sz w:val="28"/>
          <w:szCs w:val="28"/>
        </w:rPr>
        <w:t>полномочий по внешнему муниципальному финансовому контролю</w:t>
      </w:r>
    </w:p>
    <w:p w:rsidR="00F7503F" w:rsidRPr="00837EA3" w:rsidRDefault="00F7503F" w:rsidP="00F7503F">
      <w:pPr>
        <w:pStyle w:val="ac"/>
        <w:jc w:val="center"/>
        <w:rPr>
          <w:sz w:val="28"/>
          <w:szCs w:val="28"/>
        </w:rPr>
      </w:pPr>
    </w:p>
    <w:p w:rsidR="00F7503F" w:rsidRPr="004C5D94" w:rsidRDefault="00F7503F" w:rsidP="00F7503F">
      <w:pPr>
        <w:pStyle w:val="ac"/>
        <w:jc w:val="both"/>
        <w:rPr>
          <w:b/>
          <w:sz w:val="28"/>
          <w:szCs w:val="28"/>
          <w:highlight w:val="yellow"/>
        </w:rPr>
      </w:pPr>
      <w:r>
        <w:tab/>
      </w:r>
      <w:r w:rsidRPr="004C5D94">
        <w:rPr>
          <w:b/>
          <w:sz w:val="28"/>
          <w:szCs w:val="28"/>
        </w:rPr>
        <w:t>Статья 1. Общие положения</w:t>
      </w:r>
    </w:p>
    <w:p w:rsidR="000F771D" w:rsidRDefault="00F7503F" w:rsidP="00F7503F">
      <w:pPr>
        <w:pStyle w:val="ac"/>
        <w:ind w:firstLine="708"/>
        <w:jc w:val="both"/>
        <w:rPr>
          <w:color w:val="000000"/>
          <w:sz w:val="28"/>
          <w:szCs w:val="28"/>
        </w:rPr>
      </w:pPr>
      <w:r w:rsidRPr="004C5D94">
        <w:rPr>
          <w:sz w:val="28"/>
          <w:szCs w:val="28"/>
        </w:rPr>
        <w:t xml:space="preserve">1. Настоящий порядок осуществления Контрольно-ревизионной комиссией </w:t>
      </w:r>
      <w:r w:rsidR="002246B5">
        <w:rPr>
          <w:sz w:val="28"/>
          <w:szCs w:val="28"/>
        </w:rPr>
        <w:t xml:space="preserve">Забайкальского </w:t>
      </w:r>
      <w:r w:rsidRPr="004C5D94">
        <w:rPr>
          <w:sz w:val="28"/>
          <w:szCs w:val="28"/>
        </w:rPr>
        <w:t xml:space="preserve">муниципального </w:t>
      </w:r>
      <w:r w:rsidR="002246B5">
        <w:rPr>
          <w:sz w:val="28"/>
          <w:szCs w:val="28"/>
        </w:rPr>
        <w:t xml:space="preserve">округа </w:t>
      </w:r>
      <w:r w:rsidRPr="004C5D94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4C5D94">
        <w:rPr>
          <w:sz w:val="28"/>
          <w:szCs w:val="28"/>
        </w:rPr>
        <w:t>- Контрольно-ревизионная комиссия) полномочий по внешнему муниципальному финансовому контролю (далее - Порядок)</w:t>
      </w:r>
      <w:r w:rsidRPr="004C5D94">
        <w:rPr>
          <w:color w:val="000000"/>
          <w:sz w:val="28"/>
          <w:szCs w:val="28"/>
        </w:rPr>
        <w:t xml:space="preserve"> разработан в соответствии с Бюджетным кодексом Российской Федерации, Федеральным законом "Об общих принципах организации и деятельности контрольно-счетных органов субъектов Российской Федерации</w:t>
      </w:r>
      <w:r w:rsidR="00E202B4">
        <w:rPr>
          <w:color w:val="000000"/>
          <w:sz w:val="28"/>
          <w:szCs w:val="28"/>
        </w:rPr>
        <w:t xml:space="preserve">, федеральных территорий </w:t>
      </w:r>
      <w:r w:rsidRPr="004C5D94">
        <w:rPr>
          <w:color w:val="000000"/>
          <w:sz w:val="28"/>
          <w:szCs w:val="28"/>
        </w:rPr>
        <w:t xml:space="preserve">и муниципальных образований", Уставом </w:t>
      </w:r>
      <w:r w:rsidR="002246B5">
        <w:rPr>
          <w:color w:val="000000"/>
          <w:sz w:val="28"/>
          <w:szCs w:val="28"/>
        </w:rPr>
        <w:t xml:space="preserve">Забайкальского </w:t>
      </w:r>
      <w:r w:rsidRPr="004C5D94">
        <w:rPr>
          <w:color w:val="000000"/>
          <w:sz w:val="28"/>
          <w:szCs w:val="28"/>
        </w:rPr>
        <w:t xml:space="preserve">муниципального </w:t>
      </w:r>
      <w:r w:rsidR="002246B5">
        <w:rPr>
          <w:color w:val="000000"/>
          <w:sz w:val="28"/>
          <w:szCs w:val="28"/>
        </w:rPr>
        <w:t>округа,</w:t>
      </w:r>
      <w:r w:rsidRPr="004C5D94">
        <w:rPr>
          <w:color w:val="000000"/>
          <w:sz w:val="28"/>
          <w:szCs w:val="28"/>
        </w:rPr>
        <w:t xml:space="preserve"> </w:t>
      </w:r>
      <w:r w:rsidR="000F771D">
        <w:rPr>
          <w:color w:val="000000"/>
          <w:sz w:val="28"/>
          <w:szCs w:val="28"/>
        </w:rPr>
        <w:t xml:space="preserve">утвержденного </w:t>
      </w:r>
      <w:r w:rsidRPr="004C5D94">
        <w:rPr>
          <w:color w:val="000000"/>
          <w:sz w:val="28"/>
          <w:szCs w:val="28"/>
        </w:rPr>
        <w:t xml:space="preserve">решением Совета </w:t>
      </w:r>
      <w:r w:rsidR="002246B5">
        <w:rPr>
          <w:color w:val="000000"/>
          <w:sz w:val="28"/>
          <w:szCs w:val="28"/>
        </w:rPr>
        <w:t xml:space="preserve">Забайкальского </w:t>
      </w:r>
      <w:r w:rsidRPr="004C5D94">
        <w:rPr>
          <w:color w:val="000000"/>
          <w:sz w:val="28"/>
          <w:szCs w:val="28"/>
        </w:rPr>
        <w:t xml:space="preserve">муниципального </w:t>
      </w:r>
      <w:r w:rsidR="002246B5">
        <w:rPr>
          <w:color w:val="000000"/>
          <w:sz w:val="28"/>
          <w:szCs w:val="28"/>
        </w:rPr>
        <w:t xml:space="preserve">округа </w:t>
      </w:r>
      <w:r w:rsidR="00CD2586">
        <w:rPr>
          <w:color w:val="000000"/>
          <w:sz w:val="28"/>
          <w:szCs w:val="28"/>
        </w:rPr>
        <w:t>от 2</w:t>
      </w:r>
      <w:r w:rsidR="00C90DCA">
        <w:rPr>
          <w:color w:val="000000"/>
          <w:sz w:val="28"/>
          <w:szCs w:val="28"/>
        </w:rPr>
        <w:t>7</w:t>
      </w:r>
      <w:r w:rsidR="00CD2586">
        <w:rPr>
          <w:color w:val="000000"/>
          <w:sz w:val="28"/>
          <w:szCs w:val="28"/>
        </w:rPr>
        <w:t xml:space="preserve"> сентября 2024 года №12</w:t>
      </w:r>
      <w:r w:rsidR="000F771D">
        <w:rPr>
          <w:color w:val="000000"/>
          <w:sz w:val="28"/>
          <w:szCs w:val="28"/>
        </w:rPr>
        <w:t>.</w:t>
      </w:r>
    </w:p>
    <w:p w:rsidR="00F7503F" w:rsidRPr="004C5D94" w:rsidRDefault="00F7503F" w:rsidP="00F7503F">
      <w:pPr>
        <w:pStyle w:val="ac"/>
        <w:ind w:firstLine="708"/>
        <w:jc w:val="both"/>
        <w:rPr>
          <w:sz w:val="28"/>
          <w:szCs w:val="28"/>
        </w:rPr>
      </w:pPr>
      <w:r w:rsidRPr="004C5D94">
        <w:rPr>
          <w:color w:val="000000"/>
          <w:sz w:val="28"/>
          <w:szCs w:val="28"/>
        </w:rPr>
        <w:t xml:space="preserve">2. </w:t>
      </w:r>
      <w:r w:rsidRPr="004C5D94">
        <w:rPr>
          <w:sz w:val="28"/>
          <w:szCs w:val="28"/>
        </w:rPr>
        <w:t xml:space="preserve">Контрольно-ревизионная комиссия при осуществлении внешнего муниципального финансового контроля руководствуется Конституцией Российской Федерации, законодательством Российской Федерации, законодательством Забайкальского края, муниципальными нормативными правовыми актами </w:t>
      </w:r>
      <w:r w:rsidR="00C90DCA">
        <w:rPr>
          <w:sz w:val="28"/>
          <w:szCs w:val="28"/>
        </w:rPr>
        <w:t xml:space="preserve">Забайкальского </w:t>
      </w:r>
      <w:r w:rsidRPr="004C5D94">
        <w:rPr>
          <w:sz w:val="28"/>
          <w:szCs w:val="28"/>
        </w:rPr>
        <w:t xml:space="preserve">муниципального </w:t>
      </w:r>
      <w:r w:rsidR="00C90DCA">
        <w:rPr>
          <w:sz w:val="28"/>
          <w:szCs w:val="28"/>
        </w:rPr>
        <w:t>округа</w:t>
      </w:r>
      <w:r w:rsidRPr="004C5D94">
        <w:rPr>
          <w:sz w:val="28"/>
          <w:szCs w:val="28"/>
        </w:rPr>
        <w:t>, а также стандартами внешнего муниципального финансового контроля.</w:t>
      </w:r>
    </w:p>
    <w:p w:rsidR="00C90DCA" w:rsidRDefault="00F7503F" w:rsidP="00F7503F">
      <w:pPr>
        <w:pStyle w:val="ac"/>
        <w:ind w:firstLine="708"/>
        <w:jc w:val="both"/>
        <w:rPr>
          <w:sz w:val="28"/>
          <w:szCs w:val="28"/>
        </w:rPr>
      </w:pPr>
      <w:r w:rsidRPr="004C5D94">
        <w:rPr>
          <w:sz w:val="28"/>
          <w:szCs w:val="28"/>
        </w:rPr>
        <w:t xml:space="preserve">3. Настоящий порядок регулирует деятельность Контрольно-ревизионной комиссии при осуществлении внешнего муниципального финансового контроля в отношении средств и имущества </w:t>
      </w:r>
      <w:r w:rsidR="00C90DCA">
        <w:rPr>
          <w:sz w:val="28"/>
          <w:szCs w:val="28"/>
        </w:rPr>
        <w:t xml:space="preserve">Забайкальского </w:t>
      </w:r>
      <w:r w:rsidRPr="004C5D94">
        <w:rPr>
          <w:sz w:val="28"/>
          <w:szCs w:val="28"/>
        </w:rPr>
        <w:t xml:space="preserve">муниципального </w:t>
      </w:r>
      <w:r w:rsidR="00C90DCA">
        <w:rPr>
          <w:sz w:val="28"/>
          <w:szCs w:val="28"/>
        </w:rPr>
        <w:t>округа.</w:t>
      </w:r>
    </w:p>
    <w:p w:rsidR="00F7503F" w:rsidRPr="004C5D94" w:rsidRDefault="00F7503F" w:rsidP="00F7503F">
      <w:pPr>
        <w:pStyle w:val="ac"/>
        <w:ind w:firstLine="708"/>
        <w:jc w:val="both"/>
        <w:rPr>
          <w:b/>
          <w:sz w:val="28"/>
          <w:szCs w:val="28"/>
        </w:rPr>
      </w:pPr>
      <w:r w:rsidRPr="004C5D94">
        <w:rPr>
          <w:b/>
          <w:sz w:val="28"/>
          <w:szCs w:val="28"/>
        </w:rPr>
        <w:t>Статья 2. Содержание внешнего муниципального финансового контроля</w:t>
      </w:r>
    </w:p>
    <w:p w:rsidR="00F7503F" w:rsidRPr="004C5D94" w:rsidRDefault="00F7503F" w:rsidP="00F7503F">
      <w:pPr>
        <w:pStyle w:val="ac"/>
        <w:ind w:firstLine="708"/>
        <w:jc w:val="both"/>
        <w:rPr>
          <w:sz w:val="28"/>
          <w:szCs w:val="28"/>
        </w:rPr>
      </w:pPr>
      <w:r w:rsidRPr="004C5D94">
        <w:rPr>
          <w:color w:val="000000"/>
          <w:sz w:val="28"/>
          <w:szCs w:val="28"/>
        </w:rPr>
        <w:t>1. М</w:t>
      </w:r>
      <w:r w:rsidRPr="004C5D94">
        <w:rPr>
          <w:sz w:val="28"/>
          <w:szCs w:val="28"/>
        </w:rPr>
        <w:t xml:space="preserve">униципальный финансовый контроль осуществляется в целях обеспечения соблюдения бюджетного законодательства Российской Федерации, Забайкальского края, нормативных правовых актов </w:t>
      </w:r>
      <w:r w:rsidR="00C90DCA">
        <w:rPr>
          <w:sz w:val="28"/>
          <w:szCs w:val="28"/>
        </w:rPr>
        <w:t xml:space="preserve">Забайкальского </w:t>
      </w:r>
      <w:r w:rsidRPr="004C5D94">
        <w:rPr>
          <w:sz w:val="28"/>
          <w:szCs w:val="28"/>
        </w:rPr>
        <w:t xml:space="preserve">муниципального </w:t>
      </w:r>
      <w:r w:rsidR="00C90DCA">
        <w:rPr>
          <w:sz w:val="28"/>
          <w:szCs w:val="28"/>
        </w:rPr>
        <w:t xml:space="preserve">округа </w:t>
      </w:r>
      <w:r w:rsidRPr="004C5D94">
        <w:rPr>
          <w:sz w:val="28"/>
          <w:szCs w:val="28"/>
        </w:rPr>
        <w:t>и иных нормативных правовых актов, регулирующих бюджетные правоотношения.</w:t>
      </w:r>
    </w:p>
    <w:p w:rsidR="00F7503F" w:rsidRPr="004C5D94" w:rsidRDefault="00F7503F" w:rsidP="00F7503F">
      <w:pPr>
        <w:pStyle w:val="ac"/>
        <w:ind w:firstLine="708"/>
        <w:jc w:val="both"/>
        <w:rPr>
          <w:sz w:val="28"/>
          <w:szCs w:val="28"/>
        </w:rPr>
      </w:pPr>
      <w:r w:rsidRPr="004C5D94">
        <w:rPr>
          <w:sz w:val="28"/>
          <w:szCs w:val="28"/>
        </w:rPr>
        <w:t xml:space="preserve">2. Внешний муниципальный финансовый контроль в </w:t>
      </w:r>
      <w:r w:rsidR="00C90DCA">
        <w:rPr>
          <w:sz w:val="28"/>
          <w:szCs w:val="28"/>
        </w:rPr>
        <w:t xml:space="preserve">Забайкальском </w:t>
      </w:r>
      <w:r w:rsidRPr="004C5D94">
        <w:rPr>
          <w:sz w:val="28"/>
          <w:szCs w:val="28"/>
        </w:rPr>
        <w:t xml:space="preserve">муниципальном </w:t>
      </w:r>
      <w:r w:rsidR="00C90DCA">
        <w:rPr>
          <w:sz w:val="28"/>
          <w:szCs w:val="28"/>
        </w:rPr>
        <w:t>округе</w:t>
      </w:r>
      <w:r w:rsidRPr="004C5D94">
        <w:rPr>
          <w:sz w:val="28"/>
          <w:szCs w:val="28"/>
        </w:rPr>
        <w:t xml:space="preserve"> в сфере бюджетных правоотношений является контрольной деятельностью Контрольно-ревизионной комиссии.</w:t>
      </w:r>
    </w:p>
    <w:p w:rsidR="00F7503F" w:rsidRPr="004C5D94" w:rsidRDefault="00F7503F" w:rsidP="00F7503F">
      <w:pPr>
        <w:pStyle w:val="ac"/>
        <w:ind w:firstLine="708"/>
        <w:jc w:val="both"/>
        <w:rPr>
          <w:sz w:val="28"/>
          <w:szCs w:val="28"/>
        </w:rPr>
      </w:pPr>
      <w:r w:rsidRPr="004C5D94">
        <w:rPr>
          <w:sz w:val="28"/>
          <w:szCs w:val="28"/>
        </w:rPr>
        <w:t>3. Внешний муниципальный финансовый контроль осуществляется в виде предварительного и последующего контроля:</w:t>
      </w:r>
    </w:p>
    <w:p w:rsidR="00F7503F" w:rsidRPr="004C5D94" w:rsidRDefault="00F7503F" w:rsidP="00F7503F">
      <w:pPr>
        <w:pStyle w:val="ac"/>
        <w:ind w:firstLine="708"/>
        <w:jc w:val="both"/>
        <w:rPr>
          <w:sz w:val="28"/>
          <w:szCs w:val="28"/>
        </w:rPr>
      </w:pPr>
      <w:r w:rsidRPr="004C5D94">
        <w:rPr>
          <w:sz w:val="28"/>
          <w:szCs w:val="28"/>
        </w:rPr>
        <w:lastRenderedPageBreak/>
        <w:t xml:space="preserve">3.1. Предварительный контроль осуществляется в целях предупреждения и пресечения бюджетных нарушений в процессе исполнения бюджета </w:t>
      </w:r>
      <w:r w:rsidR="00C90DCA">
        <w:rPr>
          <w:sz w:val="28"/>
          <w:szCs w:val="28"/>
        </w:rPr>
        <w:t xml:space="preserve">Забайкальского </w:t>
      </w:r>
      <w:r w:rsidRPr="004C5D94">
        <w:rPr>
          <w:sz w:val="28"/>
          <w:szCs w:val="28"/>
        </w:rPr>
        <w:t xml:space="preserve">муниципального </w:t>
      </w:r>
      <w:r w:rsidR="00C90DCA">
        <w:rPr>
          <w:sz w:val="28"/>
          <w:szCs w:val="28"/>
        </w:rPr>
        <w:t>округа</w:t>
      </w:r>
      <w:r w:rsidRPr="004C5D94">
        <w:rPr>
          <w:sz w:val="28"/>
          <w:szCs w:val="28"/>
        </w:rPr>
        <w:t xml:space="preserve">. </w:t>
      </w:r>
    </w:p>
    <w:p w:rsidR="00F7503F" w:rsidRPr="001D0280" w:rsidRDefault="00F7503F" w:rsidP="00F7503F">
      <w:pPr>
        <w:pStyle w:val="ac"/>
        <w:ind w:firstLine="708"/>
        <w:jc w:val="both"/>
        <w:rPr>
          <w:sz w:val="28"/>
          <w:szCs w:val="28"/>
        </w:rPr>
      </w:pPr>
      <w:r w:rsidRPr="001D0280">
        <w:rPr>
          <w:sz w:val="28"/>
          <w:szCs w:val="28"/>
        </w:rPr>
        <w:t xml:space="preserve">3.2. Последующий контроль осуществляется по результатам исполнения бюджета </w:t>
      </w:r>
      <w:r w:rsidR="006A2301">
        <w:rPr>
          <w:sz w:val="28"/>
          <w:szCs w:val="28"/>
        </w:rPr>
        <w:t xml:space="preserve">Забайкальского </w:t>
      </w:r>
      <w:r w:rsidRPr="001D0280">
        <w:rPr>
          <w:sz w:val="28"/>
          <w:szCs w:val="28"/>
        </w:rPr>
        <w:t xml:space="preserve">муниципального </w:t>
      </w:r>
      <w:r w:rsidR="006A2301">
        <w:rPr>
          <w:sz w:val="28"/>
          <w:szCs w:val="28"/>
        </w:rPr>
        <w:t>округа</w:t>
      </w:r>
      <w:r w:rsidRPr="001D0280">
        <w:rPr>
          <w:sz w:val="28"/>
          <w:szCs w:val="28"/>
        </w:rPr>
        <w:t xml:space="preserve"> в целях установления законности их исполнения, достоверности учета и отчетности.</w:t>
      </w:r>
    </w:p>
    <w:p w:rsidR="00F7503F" w:rsidRPr="001D0280" w:rsidRDefault="00F7503F" w:rsidP="00F7503F">
      <w:pPr>
        <w:pStyle w:val="ac"/>
        <w:ind w:firstLine="708"/>
        <w:jc w:val="both"/>
        <w:rPr>
          <w:sz w:val="28"/>
          <w:szCs w:val="28"/>
        </w:rPr>
      </w:pPr>
      <w:r w:rsidRPr="001D0280">
        <w:rPr>
          <w:sz w:val="28"/>
          <w:szCs w:val="28"/>
        </w:rPr>
        <w:t>4. Объектами внешнего муниципального финансового контроля (далее - объекты контроля) являются:</w:t>
      </w:r>
    </w:p>
    <w:p w:rsidR="00F7503F" w:rsidRPr="001D0280" w:rsidRDefault="00F7503F" w:rsidP="00F7503F">
      <w:pPr>
        <w:pStyle w:val="ac"/>
        <w:ind w:firstLine="708"/>
        <w:jc w:val="both"/>
        <w:rPr>
          <w:sz w:val="28"/>
          <w:szCs w:val="28"/>
        </w:rPr>
      </w:pPr>
      <w:r w:rsidRPr="001D0280">
        <w:rPr>
          <w:sz w:val="28"/>
          <w:szCs w:val="28"/>
        </w:rPr>
        <w:t>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</w:p>
    <w:p w:rsidR="00F7503F" w:rsidRPr="001D0280" w:rsidRDefault="00F7503F" w:rsidP="00F7503F">
      <w:pPr>
        <w:pStyle w:val="ac"/>
        <w:ind w:firstLine="708"/>
        <w:jc w:val="both"/>
        <w:rPr>
          <w:sz w:val="28"/>
          <w:szCs w:val="28"/>
        </w:rPr>
      </w:pPr>
      <w:r w:rsidRPr="001D0280">
        <w:rPr>
          <w:sz w:val="28"/>
          <w:szCs w:val="28"/>
        </w:rPr>
        <w:t xml:space="preserve">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бюджета муниципального </w:t>
      </w:r>
      <w:r w:rsidR="00271BE9">
        <w:rPr>
          <w:sz w:val="28"/>
          <w:szCs w:val="28"/>
        </w:rPr>
        <w:t>округа</w:t>
      </w:r>
      <w:r w:rsidRPr="001D0280">
        <w:rPr>
          <w:sz w:val="28"/>
          <w:szCs w:val="28"/>
        </w:rPr>
        <w:t>, 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муниципальными программами;</w:t>
      </w:r>
    </w:p>
    <w:p w:rsidR="00F7503F" w:rsidRPr="001D0280" w:rsidRDefault="00F7503F" w:rsidP="00F7503F">
      <w:pPr>
        <w:pStyle w:val="ac"/>
        <w:ind w:firstLine="708"/>
        <w:jc w:val="both"/>
        <w:rPr>
          <w:sz w:val="28"/>
          <w:szCs w:val="28"/>
        </w:rPr>
      </w:pPr>
      <w:r w:rsidRPr="001D0280">
        <w:rPr>
          <w:sz w:val="28"/>
          <w:szCs w:val="28"/>
        </w:rPr>
        <w:t>муниципальные учреждения;</w:t>
      </w:r>
    </w:p>
    <w:p w:rsidR="00F7503F" w:rsidRPr="001D0280" w:rsidRDefault="00F7503F" w:rsidP="00F7503F">
      <w:pPr>
        <w:pStyle w:val="ac"/>
        <w:ind w:firstLine="708"/>
        <w:jc w:val="both"/>
        <w:rPr>
          <w:sz w:val="28"/>
          <w:szCs w:val="28"/>
        </w:rPr>
      </w:pPr>
      <w:r w:rsidRPr="001D0280">
        <w:rPr>
          <w:sz w:val="28"/>
          <w:szCs w:val="28"/>
        </w:rPr>
        <w:t>муниципальные унитарные предприятия;</w:t>
      </w:r>
    </w:p>
    <w:p w:rsidR="00F7503F" w:rsidRPr="001D0280" w:rsidRDefault="00F7503F" w:rsidP="00F7503F">
      <w:pPr>
        <w:pStyle w:val="ac"/>
        <w:ind w:firstLine="708"/>
        <w:jc w:val="both"/>
        <w:rPr>
          <w:sz w:val="28"/>
          <w:szCs w:val="28"/>
        </w:rPr>
      </w:pPr>
      <w:r w:rsidRPr="001D0280">
        <w:rPr>
          <w:sz w:val="28"/>
          <w:szCs w:val="28"/>
        </w:rPr>
        <w:t>хозяйственные товарищества и общества с участием публично-правовых образований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F7503F" w:rsidRPr="001D0280" w:rsidRDefault="00F7503F" w:rsidP="00F7503F">
      <w:pPr>
        <w:pStyle w:val="ac"/>
        <w:ind w:firstLine="708"/>
        <w:jc w:val="both"/>
        <w:rPr>
          <w:sz w:val="28"/>
          <w:szCs w:val="28"/>
        </w:rPr>
      </w:pPr>
      <w:r w:rsidRPr="001D0280">
        <w:rPr>
          <w:sz w:val="28"/>
          <w:szCs w:val="28"/>
        </w:rPr>
        <w:t xml:space="preserve">юридические лица (за исключением государственных (муниципальных) учреждений, государственных (муниципальных) унитарных предприятий, государственных корпораций и государственных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бюджета </w:t>
      </w:r>
      <w:r w:rsidR="006A2301">
        <w:rPr>
          <w:sz w:val="28"/>
          <w:szCs w:val="28"/>
        </w:rPr>
        <w:t xml:space="preserve">Забайкальского </w:t>
      </w:r>
      <w:r w:rsidRPr="001D0280">
        <w:rPr>
          <w:sz w:val="28"/>
          <w:szCs w:val="28"/>
        </w:rPr>
        <w:t xml:space="preserve">муниципального </w:t>
      </w:r>
      <w:r w:rsidR="00413B1A">
        <w:rPr>
          <w:sz w:val="28"/>
          <w:szCs w:val="28"/>
        </w:rPr>
        <w:t>округа</w:t>
      </w:r>
      <w:r w:rsidRPr="001D0280">
        <w:rPr>
          <w:sz w:val="28"/>
          <w:szCs w:val="28"/>
        </w:rPr>
        <w:t>, муниципальных контрактов, соблюдения ими целей, порядка и условий предоставления кредитов и займов, обеспеченных  муниципальными гарантиями, целей, порядка и условий размещения средств бюджета в ценные бумаги таких юридических лиц;</w:t>
      </w:r>
    </w:p>
    <w:p w:rsidR="00F7503F" w:rsidRDefault="00F7503F" w:rsidP="00F7503F">
      <w:pPr>
        <w:pStyle w:val="ac"/>
        <w:ind w:firstLine="708"/>
        <w:jc w:val="both"/>
        <w:rPr>
          <w:sz w:val="28"/>
          <w:szCs w:val="28"/>
        </w:rPr>
      </w:pPr>
      <w:r w:rsidRPr="001D0280">
        <w:rPr>
          <w:sz w:val="28"/>
          <w:szCs w:val="28"/>
        </w:rPr>
        <w:t xml:space="preserve">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бюджета </w:t>
      </w:r>
      <w:r w:rsidR="000E024E">
        <w:rPr>
          <w:sz w:val="28"/>
          <w:szCs w:val="28"/>
        </w:rPr>
        <w:t xml:space="preserve">Забайкальского </w:t>
      </w:r>
      <w:r w:rsidRPr="001D0280">
        <w:rPr>
          <w:sz w:val="28"/>
          <w:szCs w:val="28"/>
        </w:rPr>
        <w:t xml:space="preserve">муниципального </w:t>
      </w:r>
      <w:r w:rsidR="000E024E">
        <w:rPr>
          <w:sz w:val="28"/>
          <w:szCs w:val="28"/>
        </w:rPr>
        <w:t>округа</w:t>
      </w:r>
      <w:r w:rsidRPr="001D0280">
        <w:rPr>
          <w:sz w:val="28"/>
          <w:szCs w:val="28"/>
        </w:rPr>
        <w:t>.</w:t>
      </w:r>
    </w:p>
    <w:p w:rsidR="00F7503F" w:rsidRPr="001D0280" w:rsidRDefault="00F7503F" w:rsidP="00F7503F">
      <w:pPr>
        <w:pStyle w:val="ac"/>
        <w:ind w:firstLine="708"/>
        <w:jc w:val="both"/>
        <w:rPr>
          <w:b/>
          <w:sz w:val="28"/>
          <w:szCs w:val="28"/>
        </w:rPr>
      </w:pPr>
      <w:r w:rsidRPr="001D0280">
        <w:rPr>
          <w:b/>
          <w:sz w:val="28"/>
          <w:szCs w:val="28"/>
        </w:rPr>
        <w:t>Статья 3. Осуществление</w:t>
      </w:r>
      <w:r w:rsidRPr="001D0280">
        <w:rPr>
          <w:b/>
          <w:bCs/>
          <w:sz w:val="28"/>
          <w:szCs w:val="28"/>
        </w:rPr>
        <w:t xml:space="preserve"> полномочий </w:t>
      </w:r>
      <w:r w:rsidRPr="001D0280">
        <w:rPr>
          <w:b/>
          <w:sz w:val="28"/>
          <w:szCs w:val="28"/>
        </w:rPr>
        <w:t>по внешнему муниципальному финансовому контролю</w:t>
      </w:r>
    </w:p>
    <w:p w:rsidR="00F7503F" w:rsidRPr="004A4D24" w:rsidRDefault="00F7503F" w:rsidP="00F7503F">
      <w:pPr>
        <w:pStyle w:val="ac"/>
        <w:ind w:firstLine="708"/>
        <w:jc w:val="both"/>
        <w:rPr>
          <w:sz w:val="28"/>
          <w:szCs w:val="28"/>
        </w:rPr>
      </w:pPr>
      <w:r w:rsidRPr="004A4D24">
        <w:rPr>
          <w:sz w:val="28"/>
          <w:szCs w:val="28"/>
        </w:rPr>
        <w:lastRenderedPageBreak/>
        <w:t>1. Контрольно-ревизионная комиссия осуществляет следующие полномочия:</w:t>
      </w:r>
    </w:p>
    <w:p w:rsidR="00444F4B" w:rsidRPr="00705E4A" w:rsidRDefault="00444F4B" w:rsidP="00444F4B">
      <w:pPr>
        <w:pStyle w:val="ac"/>
        <w:ind w:firstLine="708"/>
        <w:jc w:val="both"/>
        <w:rPr>
          <w:sz w:val="28"/>
          <w:szCs w:val="28"/>
        </w:rPr>
      </w:pPr>
      <w:r w:rsidRPr="00705E4A">
        <w:rPr>
          <w:sz w:val="28"/>
          <w:szCs w:val="28"/>
        </w:rPr>
        <w:t>1) 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444F4B" w:rsidRPr="00705E4A" w:rsidRDefault="00444F4B" w:rsidP="00444F4B">
      <w:pPr>
        <w:pStyle w:val="ac"/>
        <w:ind w:firstLine="708"/>
        <w:jc w:val="both"/>
        <w:rPr>
          <w:sz w:val="28"/>
          <w:szCs w:val="28"/>
        </w:rPr>
      </w:pPr>
      <w:r w:rsidRPr="00705E4A">
        <w:rPr>
          <w:sz w:val="28"/>
          <w:szCs w:val="28"/>
        </w:rPr>
        <w:t>2) экспертиза проектов местного бюджета, проверка и анализ обоснованности его показателей;</w:t>
      </w:r>
    </w:p>
    <w:p w:rsidR="00444F4B" w:rsidRPr="00705E4A" w:rsidRDefault="00444F4B" w:rsidP="00444F4B">
      <w:pPr>
        <w:pStyle w:val="ac"/>
        <w:ind w:firstLine="708"/>
        <w:jc w:val="both"/>
        <w:rPr>
          <w:sz w:val="28"/>
          <w:szCs w:val="28"/>
        </w:rPr>
      </w:pPr>
      <w:r w:rsidRPr="00705E4A">
        <w:rPr>
          <w:sz w:val="28"/>
          <w:szCs w:val="28"/>
        </w:rPr>
        <w:t>3) внешняя проверка годового отчета об исполнении местного бюджета;</w:t>
      </w:r>
    </w:p>
    <w:p w:rsidR="00444F4B" w:rsidRPr="00705E4A" w:rsidRDefault="00444F4B" w:rsidP="00444F4B">
      <w:pPr>
        <w:pStyle w:val="ac"/>
        <w:ind w:firstLine="708"/>
        <w:jc w:val="both"/>
        <w:rPr>
          <w:sz w:val="28"/>
          <w:szCs w:val="28"/>
        </w:rPr>
      </w:pPr>
      <w:r w:rsidRPr="00705E4A">
        <w:rPr>
          <w:sz w:val="28"/>
          <w:szCs w:val="28"/>
        </w:rPr>
        <w:t>4) проведение аудита в сфере закупок товаров, работ и услуг в соответствии с Федеральным законом от 5 апреля 2013 года № 44-ФЗ "О контрактной системе в сфере закупок товаров, работ, услуг для обеспечения государственных и муниципальных нужд";</w:t>
      </w:r>
    </w:p>
    <w:p w:rsidR="00444F4B" w:rsidRPr="00705E4A" w:rsidRDefault="00444F4B" w:rsidP="00444F4B">
      <w:pPr>
        <w:pStyle w:val="ac"/>
        <w:ind w:firstLine="708"/>
        <w:jc w:val="both"/>
        <w:rPr>
          <w:sz w:val="28"/>
          <w:szCs w:val="28"/>
        </w:rPr>
      </w:pPr>
      <w:r w:rsidRPr="00705E4A">
        <w:rPr>
          <w:sz w:val="28"/>
          <w:szCs w:val="28"/>
        </w:rPr>
        <w:t>5) 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444F4B" w:rsidRPr="00705E4A" w:rsidRDefault="00444F4B" w:rsidP="00444F4B">
      <w:pPr>
        <w:pStyle w:val="ac"/>
        <w:ind w:firstLine="708"/>
        <w:jc w:val="both"/>
        <w:rPr>
          <w:sz w:val="28"/>
          <w:szCs w:val="28"/>
        </w:rPr>
      </w:pPr>
      <w:r w:rsidRPr="00705E4A">
        <w:rPr>
          <w:sz w:val="28"/>
          <w:szCs w:val="28"/>
        </w:rPr>
        <w:t>6) 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444F4B" w:rsidRPr="00705E4A" w:rsidRDefault="00444F4B" w:rsidP="00444F4B">
      <w:pPr>
        <w:pStyle w:val="ac"/>
        <w:ind w:firstLine="708"/>
        <w:jc w:val="both"/>
        <w:rPr>
          <w:sz w:val="28"/>
          <w:szCs w:val="28"/>
        </w:rPr>
      </w:pPr>
      <w:r w:rsidRPr="00705E4A">
        <w:rPr>
          <w:sz w:val="28"/>
          <w:szCs w:val="28"/>
        </w:rPr>
        <w:t>7) 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444F4B" w:rsidRPr="00705E4A" w:rsidRDefault="00444F4B" w:rsidP="00444F4B">
      <w:pPr>
        <w:pStyle w:val="ac"/>
        <w:ind w:firstLine="708"/>
        <w:jc w:val="both"/>
        <w:rPr>
          <w:sz w:val="28"/>
          <w:szCs w:val="28"/>
        </w:rPr>
      </w:pPr>
      <w:r w:rsidRPr="00705E4A">
        <w:rPr>
          <w:sz w:val="28"/>
          <w:szCs w:val="28"/>
        </w:rPr>
        <w:t>8) 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444F4B" w:rsidRPr="00705E4A" w:rsidRDefault="00444F4B" w:rsidP="00444F4B">
      <w:pPr>
        <w:pStyle w:val="ac"/>
        <w:ind w:firstLine="708"/>
        <w:jc w:val="both"/>
        <w:rPr>
          <w:sz w:val="28"/>
          <w:szCs w:val="28"/>
        </w:rPr>
      </w:pPr>
      <w:r w:rsidRPr="00705E4A">
        <w:rPr>
          <w:sz w:val="28"/>
          <w:szCs w:val="28"/>
        </w:rPr>
        <w:t>9) 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444F4B" w:rsidRPr="00705E4A" w:rsidRDefault="00444F4B" w:rsidP="00444F4B">
      <w:pPr>
        <w:pStyle w:val="ac"/>
        <w:ind w:firstLine="708"/>
        <w:jc w:val="both"/>
        <w:rPr>
          <w:sz w:val="28"/>
          <w:szCs w:val="28"/>
        </w:rPr>
      </w:pPr>
      <w:r w:rsidRPr="00705E4A">
        <w:rPr>
          <w:sz w:val="28"/>
          <w:szCs w:val="28"/>
        </w:rPr>
        <w:t>10) осуществление контроля за состоянием муниципального внутреннего и внешнего долга;</w:t>
      </w:r>
    </w:p>
    <w:p w:rsidR="00444F4B" w:rsidRPr="00705E4A" w:rsidRDefault="00444F4B" w:rsidP="00444F4B">
      <w:pPr>
        <w:pStyle w:val="ac"/>
        <w:ind w:firstLine="708"/>
        <w:jc w:val="both"/>
        <w:rPr>
          <w:sz w:val="28"/>
          <w:szCs w:val="28"/>
        </w:rPr>
      </w:pPr>
      <w:r w:rsidRPr="00705E4A">
        <w:rPr>
          <w:sz w:val="28"/>
          <w:szCs w:val="28"/>
        </w:rPr>
        <w:t xml:space="preserve">11) оценка реализуемости, рисков и результатов достижения целей социально-экономического развития муниципального образования, </w:t>
      </w:r>
      <w:r w:rsidRPr="00705E4A">
        <w:rPr>
          <w:sz w:val="28"/>
          <w:szCs w:val="28"/>
        </w:rPr>
        <w:lastRenderedPageBreak/>
        <w:t>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444F4B" w:rsidRPr="00705E4A" w:rsidRDefault="00444F4B" w:rsidP="00444F4B">
      <w:pPr>
        <w:pStyle w:val="ac"/>
        <w:ind w:firstLine="708"/>
        <w:jc w:val="both"/>
        <w:rPr>
          <w:sz w:val="28"/>
          <w:szCs w:val="28"/>
        </w:rPr>
      </w:pPr>
      <w:r w:rsidRPr="00705E4A">
        <w:rPr>
          <w:sz w:val="28"/>
          <w:szCs w:val="28"/>
        </w:rPr>
        <w:t>12) участие в пределах полномочий в мероприятиях, направленных на противодействие коррупции;</w:t>
      </w:r>
    </w:p>
    <w:p w:rsidR="00444F4B" w:rsidRPr="00705E4A" w:rsidRDefault="00444F4B" w:rsidP="00444F4B">
      <w:pPr>
        <w:pStyle w:val="ac"/>
        <w:ind w:firstLine="708"/>
        <w:jc w:val="both"/>
        <w:rPr>
          <w:sz w:val="28"/>
          <w:szCs w:val="28"/>
        </w:rPr>
      </w:pPr>
      <w:r w:rsidRPr="00705E4A">
        <w:rPr>
          <w:sz w:val="28"/>
          <w:szCs w:val="28"/>
        </w:rPr>
        <w:t xml:space="preserve">13) иные полномочия в сфере внешнего муниципального финансового контроля, установленные федеральными законами, законами Забайкальского края, уставом и нормативными правовыми актами Совета </w:t>
      </w:r>
      <w:r>
        <w:rPr>
          <w:sz w:val="28"/>
          <w:szCs w:val="28"/>
        </w:rPr>
        <w:t>Забайкальского муниципального округа.</w:t>
      </w:r>
    </w:p>
    <w:p w:rsidR="00F7503F" w:rsidRPr="00581D3E" w:rsidRDefault="00444F4B" w:rsidP="00F7503F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03F" w:rsidRPr="00581D3E">
        <w:rPr>
          <w:sz w:val="28"/>
          <w:szCs w:val="28"/>
        </w:rPr>
        <w:t>. Методами осуществления внешнего муниципального финансового контроля являются: проверка, ревизия, обследование.</w:t>
      </w:r>
    </w:p>
    <w:p w:rsidR="00F7503F" w:rsidRPr="00581D3E" w:rsidRDefault="00444F4B" w:rsidP="00F7503F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03F" w:rsidRPr="00581D3E">
        <w:rPr>
          <w:sz w:val="28"/>
          <w:szCs w:val="28"/>
        </w:rPr>
        <w:t>.1.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F7503F" w:rsidRPr="00581D3E" w:rsidRDefault="00444F4B" w:rsidP="00F7503F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03F" w:rsidRPr="00581D3E">
        <w:rPr>
          <w:sz w:val="28"/>
          <w:szCs w:val="28"/>
        </w:rPr>
        <w:t>.2. 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F7503F" w:rsidRPr="00581D3E" w:rsidRDefault="00444F4B" w:rsidP="00F7503F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503F" w:rsidRPr="00581D3E">
        <w:rPr>
          <w:sz w:val="28"/>
          <w:szCs w:val="28"/>
        </w:rPr>
        <w:t xml:space="preserve">. Проверки подразделяются на камеральные и выездные, в том числе встречные проверки.       </w:t>
      </w:r>
    </w:p>
    <w:p w:rsidR="00F7503F" w:rsidRPr="00581D3E" w:rsidRDefault="00444F4B" w:rsidP="00F7503F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503F" w:rsidRPr="00581D3E">
        <w:rPr>
          <w:sz w:val="28"/>
          <w:szCs w:val="28"/>
        </w:rPr>
        <w:t>.1. Под камеральными проверками понимаются проверки, проводимые по месту нахождения органа муниципального финансового контроля на основании бюджетной (бухгалтерской) отчетности и иных документов, представленных по его запросу.</w:t>
      </w:r>
    </w:p>
    <w:p w:rsidR="00F7503F" w:rsidRPr="00581D3E" w:rsidRDefault="00444F4B" w:rsidP="00F7503F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503F" w:rsidRPr="00581D3E">
        <w:rPr>
          <w:sz w:val="28"/>
          <w:szCs w:val="28"/>
        </w:rPr>
        <w:t>.2. Под выездными проверками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F7503F" w:rsidRPr="00581D3E" w:rsidRDefault="00444F4B" w:rsidP="00F7503F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503F" w:rsidRPr="00581D3E">
        <w:rPr>
          <w:sz w:val="28"/>
          <w:szCs w:val="28"/>
        </w:rPr>
        <w:t>.3. Под встречными проверками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F7503F" w:rsidRPr="00581D3E" w:rsidRDefault="00444F4B" w:rsidP="00F7503F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503F" w:rsidRPr="00581D3E">
        <w:rPr>
          <w:sz w:val="28"/>
          <w:szCs w:val="28"/>
        </w:rPr>
        <w:t>. Под обследованием понимаются анализ и оценка состояния определенной сферы деятельности объекта контроля.</w:t>
      </w:r>
    </w:p>
    <w:p w:rsidR="00F7503F" w:rsidRPr="00CF2712" w:rsidRDefault="00444F4B" w:rsidP="00F7503F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503F" w:rsidRPr="00CF2712">
        <w:rPr>
          <w:sz w:val="28"/>
          <w:szCs w:val="28"/>
        </w:rPr>
        <w:t>. При осуществлении полномочий по внешнему муниципальному финансовому контролю Контрольно-ревизионной комиссией:</w:t>
      </w:r>
    </w:p>
    <w:p w:rsidR="00F7503F" w:rsidRPr="00CF2712" w:rsidRDefault="00444F4B" w:rsidP="00F7503F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503F" w:rsidRPr="00CF2712">
        <w:rPr>
          <w:sz w:val="28"/>
          <w:szCs w:val="28"/>
        </w:rPr>
        <w:t>.1. проводятся проверки, ревизии, анализ, обследования, мониторинг в ходе осуществления ею в установленном порядке контрольных и экспертно-аналитических мероприятий в соответствии с Федеральным законом от 07.02.2011 года № 6-ФЗ «Об общих принципах организации и деятельности контрольно-счетных органов субъектов Российской Федерации</w:t>
      </w:r>
      <w:r>
        <w:rPr>
          <w:sz w:val="28"/>
          <w:szCs w:val="28"/>
        </w:rPr>
        <w:t>, федеральных территорий</w:t>
      </w:r>
      <w:r w:rsidR="00F7503F" w:rsidRPr="00CF2712">
        <w:rPr>
          <w:sz w:val="28"/>
          <w:szCs w:val="28"/>
        </w:rPr>
        <w:t xml:space="preserve"> и муниципальных образований»;</w:t>
      </w:r>
    </w:p>
    <w:p w:rsidR="00F7503F" w:rsidRPr="00CF2712" w:rsidRDefault="00387018" w:rsidP="00F7503F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7503F" w:rsidRPr="00CF2712">
        <w:rPr>
          <w:sz w:val="28"/>
          <w:szCs w:val="28"/>
        </w:rPr>
        <w:t>.2. направляются объектам контроля представления, предписания;</w:t>
      </w:r>
    </w:p>
    <w:p w:rsidR="00F7503F" w:rsidRPr="00CF2712" w:rsidRDefault="00387018" w:rsidP="00F7503F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503F" w:rsidRPr="00CF2712">
        <w:rPr>
          <w:sz w:val="28"/>
          <w:szCs w:val="28"/>
        </w:rPr>
        <w:t>.3. направляются финансовым органам, уполномоченным принимать решения о применении предусмотренных Бюджетным кодексом РФ бюджетных мер принуждения, уведомления о применении бюджетных мер принуждения;</w:t>
      </w:r>
    </w:p>
    <w:p w:rsidR="00F7503F" w:rsidRPr="00CF2712" w:rsidRDefault="00387018" w:rsidP="00F7503F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503F" w:rsidRPr="00CF2712">
        <w:rPr>
          <w:sz w:val="28"/>
          <w:szCs w:val="28"/>
        </w:rPr>
        <w:t>.4. 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F7503F" w:rsidRPr="00CF2712" w:rsidRDefault="00F7503F" w:rsidP="00F7503F">
      <w:pPr>
        <w:pStyle w:val="ac"/>
        <w:ind w:firstLine="708"/>
        <w:jc w:val="both"/>
        <w:rPr>
          <w:b/>
          <w:sz w:val="28"/>
          <w:szCs w:val="28"/>
        </w:rPr>
      </w:pPr>
      <w:r w:rsidRPr="00CF2712">
        <w:rPr>
          <w:b/>
          <w:sz w:val="28"/>
          <w:szCs w:val="28"/>
        </w:rPr>
        <w:t xml:space="preserve">Статья 4. Планирование деятельности по внешнему муниципальному финансовому контролю </w:t>
      </w:r>
    </w:p>
    <w:p w:rsidR="00F7503F" w:rsidRPr="00CF2712" w:rsidRDefault="00F7503F" w:rsidP="00F7503F">
      <w:pPr>
        <w:pStyle w:val="ac"/>
        <w:ind w:firstLine="708"/>
        <w:jc w:val="both"/>
        <w:rPr>
          <w:sz w:val="28"/>
          <w:szCs w:val="28"/>
        </w:rPr>
      </w:pPr>
      <w:r w:rsidRPr="00CF2712">
        <w:rPr>
          <w:sz w:val="28"/>
          <w:szCs w:val="28"/>
        </w:rPr>
        <w:t>1. Контрольно-ревизионная комиссия осуществляет свою деятельность на основе годовых планов, которые разрабатываются и утверждаются ею самостоятельно.</w:t>
      </w:r>
    </w:p>
    <w:p w:rsidR="00F7503F" w:rsidRPr="00CF2712" w:rsidRDefault="00F7503F" w:rsidP="00F7503F">
      <w:pPr>
        <w:pStyle w:val="ac"/>
        <w:ind w:firstLine="708"/>
        <w:jc w:val="both"/>
        <w:rPr>
          <w:sz w:val="28"/>
          <w:szCs w:val="28"/>
        </w:rPr>
      </w:pPr>
      <w:r w:rsidRPr="00CF2712">
        <w:rPr>
          <w:sz w:val="28"/>
          <w:szCs w:val="28"/>
        </w:rPr>
        <w:t xml:space="preserve">2. Планирование деятельности Контрольно-ревизионной комиссии осуществляется с учетом результатов контрольных и экспертно-аналитических мероприятий, с целью обеспечения системного контроля формирования и использования средств бюджета, управления и распоряжения муниципальным имуществом </w:t>
      </w:r>
      <w:r w:rsidR="00387018">
        <w:rPr>
          <w:sz w:val="28"/>
          <w:szCs w:val="28"/>
        </w:rPr>
        <w:t xml:space="preserve">Забайкальского </w:t>
      </w:r>
      <w:r w:rsidRPr="00CF2712">
        <w:rPr>
          <w:sz w:val="28"/>
          <w:szCs w:val="28"/>
        </w:rPr>
        <w:t xml:space="preserve">муниципального </w:t>
      </w:r>
      <w:r w:rsidR="00387018">
        <w:rPr>
          <w:sz w:val="28"/>
          <w:szCs w:val="28"/>
        </w:rPr>
        <w:t>округа.</w:t>
      </w:r>
    </w:p>
    <w:p w:rsidR="00F7503F" w:rsidRPr="00CF2712" w:rsidRDefault="00F7503F" w:rsidP="00F7503F">
      <w:pPr>
        <w:pStyle w:val="ac"/>
        <w:ind w:firstLine="708"/>
        <w:jc w:val="both"/>
        <w:rPr>
          <w:sz w:val="28"/>
          <w:szCs w:val="28"/>
        </w:rPr>
      </w:pPr>
      <w:r w:rsidRPr="00CF2712">
        <w:rPr>
          <w:sz w:val="28"/>
          <w:szCs w:val="28"/>
        </w:rPr>
        <w:t>3. В планы деятельности Контрольно-ревизионной комиссии подлежат включению следующие поручения, предложения и запросы после их рассмотрения:</w:t>
      </w:r>
    </w:p>
    <w:p w:rsidR="00F7503F" w:rsidRPr="00CF2712" w:rsidRDefault="00F7503F" w:rsidP="00F7503F">
      <w:pPr>
        <w:pStyle w:val="ac"/>
        <w:ind w:firstLine="708"/>
        <w:jc w:val="both"/>
        <w:rPr>
          <w:sz w:val="28"/>
          <w:szCs w:val="28"/>
        </w:rPr>
      </w:pPr>
      <w:r w:rsidRPr="00CF2712">
        <w:rPr>
          <w:sz w:val="28"/>
          <w:szCs w:val="28"/>
        </w:rPr>
        <w:t xml:space="preserve">- поручения Совета </w:t>
      </w:r>
      <w:r w:rsidR="00387018">
        <w:rPr>
          <w:sz w:val="28"/>
          <w:szCs w:val="28"/>
        </w:rPr>
        <w:t xml:space="preserve">Забайкальского </w:t>
      </w:r>
      <w:r w:rsidRPr="00CF2712">
        <w:rPr>
          <w:sz w:val="28"/>
          <w:szCs w:val="28"/>
        </w:rPr>
        <w:t xml:space="preserve">муниципального </w:t>
      </w:r>
      <w:r w:rsidR="00387018">
        <w:rPr>
          <w:sz w:val="28"/>
          <w:szCs w:val="28"/>
        </w:rPr>
        <w:t>округа;</w:t>
      </w:r>
    </w:p>
    <w:p w:rsidR="00F7503F" w:rsidRPr="00CF2712" w:rsidRDefault="00F7503F" w:rsidP="00F7503F">
      <w:pPr>
        <w:pStyle w:val="ac"/>
        <w:ind w:firstLine="708"/>
        <w:jc w:val="both"/>
        <w:rPr>
          <w:sz w:val="28"/>
          <w:szCs w:val="28"/>
        </w:rPr>
      </w:pPr>
      <w:r w:rsidRPr="00CF2712">
        <w:rPr>
          <w:sz w:val="28"/>
          <w:szCs w:val="28"/>
        </w:rPr>
        <w:t xml:space="preserve">- предложения и запросы Главы </w:t>
      </w:r>
      <w:r w:rsidR="00387018">
        <w:rPr>
          <w:sz w:val="28"/>
          <w:szCs w:val="28"/>
        </w:rPr>
        <w:t xml:space="preserve">Забайкальского </w:t>
      </w:r>
      <w:r w:rsidRPr="00CF2712">
        <w:rPr>
          <w:sz w:val="28"/>
          <w:szCs w:val="28"/>
        </w:rPr>
        <w:t xml:space="preserve">муниципального </w:t>
      </w:r>
      <w:r w:rsidR="00387018">
        <w:rPr>
          <w:sz w:val="28"/>
          <w:szCs w:val="28"/>
        </w:rPr>
        <w:t>округа;</w:t>
      </w:r>
    </w:p>
    <w:p w:rsidR="00F7503F" w:rsidRPr="00CF2712" w:rsidRDefault="00F7503F" w:rsidP="00F7503F">
      <w:pPr>
        <w:pStyle w:val="ac"/>
        <w:ind w:firstLine="708"/>
        <w:jc w:val="both"/>
        <w:rPr>
          <w:sz w:val="28"/>
          <w:szCs w:val="28"/>
        </w:rPr>
      </w:pPr>
      <w:r w:rsidRPr="00CF2712">
        <w:rPr>
          <w:sz w:val="28"/>
          <w:szCs w:val="28"/>
        </w:rPr>
        <w:t>- предложения и запросы Контрольно-счетной палаты Забайкальского края;</w:t>
      </w:r>
    </w:p>
    <w:p w:rsidR="00F7503F" w:rsidRPr="00CF2712" w:rsidRDefault="00F7503F" w:rsidP="00F7503F">
      <w:pPr>
        <w:pStyle w:val="ac"/>
        <w:ind w:firstLine="708"/>
        <w:jc w:val="both"/>
        <w:rPr>
          <w:sz w:val="28"/>
          <w:szCs w:val="28"/>
        </w:rPr>
      </w:pPr>
      <w:r w:rsidRPr="00CF2712">
        <w:rPr>
          <w:sz w:val="28"/>
          <w:szCs w:val="28"/>
        </w:rPr>
        <w:t>- предложения и запросы правоохранительных органов</w:t>
      </w:r>
      <w:r w:rsidR="00387018">
        <w:rPr>
          <w:sz w:val="28"/>
          <w:szCs w:val="28"/>
        </w:rPr>
        <w:t>.</w:t>
      </w:r>
    </w:p>
    <w:p w:rsidR="00F7503F" w:rsidRPr="00CF2712" w:rsidRDefault="00F7503F" w:rsidP="00F7503F">
      <w:pPr>
        <w:pStyle w:val="ac"/>
        <w:ind w:firstLine="708"/>
        <w:jc w:val="both"/>
        <w:rPr>
          <w:b/>
          <w:sz w:val="28"/>
          <w:szCs w:val="28"/>
        </w:rPr>
      </w:pPr>
      <w:r w:rsidRPr="00CF2712">
        <w:rPr>
          <w:b/>
          <w:sz w:val="28"/>
          <w:szCs w:val="28"/>
        </w:rPr>
        <w:t>Статья 5. Порядок проведения контрольных и экспертно-аналитических мероприятий</w:t>
      </w:r>
    </w:p>
    <w:p w:rsidR="00F7503F" w:rsidRPr="008A43CD" w:rsidRDefault="00F7503F" w:rsidP="00F7503F">
      <w:pPr>
        <w:pStyle w:val="ac"/>
        <w:ind w:firstLine="708"/>
        <w:jc w:val="both"/>
        <w:rPr>
          <w:sz w:val="28"/>
          <w:szCs w:val="28"/>
        </w:rPr>
      </w:pPr>
      <w:r w:rsidRPr="00CF2712">
        <w:rPr>
          <w:sz w:val="28"/>
          <w:szCs w:val="28"/>
        </w:rPr>
        <w:t xml:space="preserve">1. Контрольные и экспертно-аналитические мероприятия проводятся в соответствии с годовыми планами Контрольно-ревизионной комиссии. </w:t>
      </w:r>
      <w:r w:rsidRPr="008A43CD">
        <w:rPr>
          <w:sz w:val="28"/>
          <w:szCs w:val="28"/>
        </w:rPr>
        <w:t xml:space="preserve">Кроме предусмотренных планами, допускается проведение контрольных и экспертно-аналитических мероприятий по запросам Контрольно-счетной палаты Забайкальского края и правоохранительных </w:t>
      </w:r>
      <w:r w:rsidR="00387018" w:rsidRPr="008A43CD">
        <w:rPr>
          <w:sz w:val="28"/>
          <w:szCs w:val="28"/>
        </w:rPr>
        <w:t>органов, а</w:t>
      </w:r>
      <w:r w:rsidRPr="008A43CD">
        <w:rPr>
          <w:sz w:val="28"/>
          <w:szCs w:val="28"/>
        </w:rPr>
        <w:t xml:space="preserve"> </w:t>
      </w:r>
      <w:r w:rsidR="00387018" w:rsidRPr="008A43CD">
        <w:rPr>
          <w:sz w:val="28"/>
          <w:szCs w:val="28"/>
        </w:rPr>
        <w:t>также</w:t>
      </w:r>
      <w:r w:rsidRPr="008A43CD">
        <w:rPr>
          <w:sz w:val="28"/>
          <w:szCs w:val="28"/>
        </w:rPr>
        <w:t xml:space="preserve"> по поручению Совета </w:t>
      </w:r>
      <w:r w:rsidR="00387018">
        <w:rPr>
          <w:sz w:val="28"/>
          <w:szCs w:val="28"/>
        </w:rPr>
        <w:t xml:space="preserve">Забайкальского </w:t>
      </w:r>
      <w:r w:rsidRPr="008A43CD">
        <w:rPr>
          <w:sz w:val="28"/>
          <w:szCs w:val="28"/>
        </w:rPr>
        <w:t xml:space="preserve">муниципального </w:t>
      </w:r>
      <w:r w:rsidR="00387018">
        <w:rPr>
          <w:sz w:val="28"/>
          <w:szCs w:val="28"/>
        </w:rPr>
        <w:t>округа</w:t>
      </w:r>
      <w:r w:rsidRPr="008A43CD">
        <w:rPr>
          <w:sz w:val="28"/>
          <w:szCs w:val="28"/>
        </w:rPr>
        <w:t xml:space="preserve">, обращению Главы </w:t>
      </w:r>
      <w:r w:rsidR="00387018">
        <w:rPr>
          <w:sz w:val="28"/>
          <w:szCs w:val="28"/>
        </w:rPr>
        <w:t xml:space="preserve">Забайкальского </w:t>
      </w:r>
      <w:r w:rsidR="00387018" w:rsidRPr="008A43CD">
        <w:rPr>
          <w:sz w:val="28"/>
          <w:szCs w:val="28"/>
        </w:rPr>
        <w:t>муниципального округа</w:t>
      </w:r>
      <w:r w:rsidRPr="008A43CD">
        <w:rPr>
          <w:sz w:val="28"/>
          <w:szCs w:val="28"/>
        </w:rPr>
        <w:t>.</w:t>
      </w:r>
    </w:p>
    <w:p w:rsidR="00F7503F" w:rsidRPr="00772369" w:rsidRDefault="00F7503F" w:rsidP="00F7503F">
      <w:pPr>
        <w:pStyle w:val="ac"/>
        <w:ind w:firstLine="708"/>
        <w:jc w:val="both"/>
        <w:rPr>
          <w:snapToGrid w:val="0"/>
          <w:sz w:val="28"/>
          <w:szCs w:val="28"/>
        </w:rPr>
      </w:pPr>
      <w:r w:rsidRPr="00772369">
        <w:rPr>
          <w:sz w:val="28"/>
          <w:szCs w:val="28"/>
        </w:rPr>
        <w:t xml:space="preserve">2. </w:t>
      </w:r>
      <w:r w:rsidRPr="00772369">
        <w:rPr>
          <w:snapToGrid w:val="0"/>
          <w:sz w:val="28"/>
          <w:szCs w:val="28"/>
        </w:rPr>
        <w:t>Проведение контрольного мероприятия заключается в осуществлении проверки на объектах, сборе и анализе фактических данных и информации для формирования доказательств в соответствии с целями контрольного мероприятия. Контрольное мероприятие может осуществляться по  месту нахождения Контрольно-ревизионной комиссии.</w:t>
      </w:r>
    </w:p>
    <w:p w:rsidR="00F7503F" w:rsidRPr="00772369" w:rsidRDefault="00F7503F" w:rsidP="00F7503F">
      <w:pPr>
        <w:pStyle w:val="ac"/>
        <w:ind w:firstLine="708"/>
        <w:jc w:val="both"/>
        <w:rPr>
          <w:snapToGrid w:val="0"/>
          <w:sz w:val="28"/>
          <w:szCs w:val="28"/>
        </w:rPr>
      </w:pPr>
      <w:r w:rsidRPr="00772369">
        <w:rPr>
          <w:snapToGrid w:val="0"/>
          <w:sz w:val="28"/>
          <w:szCs w:val="28"/>
        </w:rPr>
        <w:t xml:space="preserve">3. Экспертно-аналитическое мероприятие проводится, как правило, по месту нахождения Контрольно-ревизионной комиссии, при этом при </w:t>
      </w:r>
      <w:r w:rsidRPr="00772369">
        <w:rPr>
          <w:snapToGrid w:val="0"/>
          <w:sz w:val="28"/>
          <w:szCs w:val="28"/>
        </w:rPr>
        <w:lastRenderedPageBreak/>
        <w:t>необходимости может производиться осмотр объектов с составлением соответствующего акта.</w:t>
      </w:r>
    </w:p>
    <w:p w:rsidR="00F7503F" w:rsidRPr="00772369" w:rsidRDefault="00F7503F" w:rsidP="00F7503F">
      <w:pPr>
        <w:pStyle w:val="ac"/>
        <w:ind w:firstLine="708"/>
        <w:jc w:val="both"/>
        <w:rPr>
          <w:sz w:val="28"/>
          <w:szCs w:val="28"/>
        </w:rPr>
      </w:pPr>
      <w:r w:rsidRPr="00772369">
        <w:rPr>
          <w:sz w:val="28"/>
          <w:szCs w:val="28"/>
        </w:rPr>
        <w:t xml:space="preserve">4. Контрольные мероприятия проводятся на основании распоряжения Контрольно-ревизионной комиссии. </w:t>
      </w:r>
    </w:p>
    <w:p w:rsidR="00F7503F" w:rsidRPr="00A45A9B" w:rsidRDefault="00F7503F" w:rsidP="00F7503F">
      <w:pPr>
        <w:pStyle w:val="ac"/>
        <w:ind w:firstLine="708"/>
        <w:jc w:val="both"/>
        <w:rPr>
          <w:sz w:val="28"/>
          <w:szCs w:val="28"/>
        </w:rPr>
      </w:pPr>
      <w:r w:rsidRPr="00A45A9B">
        <w:rPr>
          <w:sz w:val="28"/>
          <w:szCs w:val="28"/>
        </w:rPr>
        <w:t>5. О проведении контрольного мероприятия руководителю или уполномоченному лицу объекта проверки Контрольно-ревизионной комиссией направляется соответствующее  уведомление.</w:t>
      </w:r>
    </w:p>
    <w:p w:rsidR="00F7503F" w:rsidRPr="00A45A9B" w:rsidRDefault="00F7503F" w:rsidP="00F7503F">
      <w:pPr>
        <w:pStyle w:val="ac"/>
        <w:ind w:firstLine="708"/>
        <w:jc w:val="both"/>
        <w:rPr>
          <w:sz w:val="28"/>
          <w:szCs w:val="28"/>
        </w:rPr>
      </w:pPr>
      <w:r w:rsidRPr="00A45A9B">
        <w:rPr>
          <w:sz w:val="28"/>
          <w:szCs w:val="28"/>
        </w:rPr>
        <w:t>6. До начала проведения основного этапа контрольного мероприятия подготавливается программа его проведения, разрабатываемая на основе стандартов, регламента и методических рекомендаций, которая утверждается председателем Контрольно-ревизионной комиссии, в ходе проведения контрольного мероприятия она может быть изменена.</w:t>
      </w:r>
    </w:p>
    <w:p w:rsidR="00F7503F" w:rsidRPr="00A45A9B" w:rsidRDefault="00F7503F" w:rsidP="00F7503F">
      <w:pPr>
        <w:pStyle w:val="ac"/>
        <w:ind w:firstLine="708"/>
        <w:jc w:val="both"/>
        <w:rPr>
          <w:snapToGrid w:val="0"/>
          <w:sz w:val="28"/>
          <w:szCs w:val="28"/>
        </w:rPr>
      </w:pPr>
      <w:r w:rsidRPr="00A45A9B">
        <w:rPr>
          <w:snapToGrid w:val="0"/>
          <w:sz w:val="28"/>
          <w:szCs w:val="28"/>
        </w:rPr>
        <w:t>7. Внешняя проверка годового отчета об исполнении бюджета</w:t>
      </w:r>
      <w:r w:rsidR="00387018">
        <w:rPr>
          <w:snapToGrid w:val="0"/>
          <w:sz w:val="28"/>
          <w:szCs w:val="28"/>
        </w:rPr>
        <w:t xml:space="preserve"> Забайкальского </w:t>
      </w:r>
      <w:r w:rsidRPr="00A45A9B">
        <w:rPr>
          <w:snapToGrid w:val="0"/>
          <w:sz w:val="28"/>
          <w:szCs w:val="28"/>
        </w:rPr>
        <w:t xml:space="preserve">муниципального </w:t>
      </w:r>
      <w:r w:rsidR="00387018">
        <w:rPr>
          <w:snapToGrid w:val="0"/>
          <w:sz w:val="28"/>
          <w:szCs w:val="28"/>
        </w:rPr>
        <w:t>округа</w:t>
      </w:r>
      <w:r w:rsidRPr="00A45A9B">
        <w:rPr>
          <w:snapToGrid w:val="0"/>
          <w:sz w:val="28"/>
          <w:szCs w:val="28"/>
        </w:rPr>
        <w:t xml:space="preserve"> проводится в соответствии с </w:t>
      </w:r>
      <w:r w:rsidRPr="00A45A9B">
        <w:rPr>
          <w:sz w:val="28"/>
          <w:szCs w:val="28"/>
        </w:rPr>
        <w:t xml:space="preserve">Порядком проведения внешней проверки годового отчета об исполнении бюджета </w:t>
      </w:r>
      <w:r w:rsidR="00387018">
        <w:rPr>
          <w:sz w:val="28"/>
          <w:szCs w:val="28"/>
        </w:rPr>
        <w:t xml:space="preserve">Забайкальского </w:t>
      </w:r>
      <w:r w:rsidRPr="00A45A9B">
        <w:rPr>
          <w:sz w:val="28"/>
          <w:szCs w:val="28"/>
        </w:rPr>
        <w:t xml:space="preserve">муниципального </w:t>
      </w:r>
      <w:r w:rsidR="00387018">
        <w:rPr>
          <w:sz w:val="28"/>
          <w:szCs w:val="28"/>
        </w:rPr>
        <w:t>округа</w:t>
      </w:r>
      <w:r w:rsidRPr="00A45A9B">
        <w:rPr>
          <w:sz w:val="28"/>
          <w:szCs w:val="28"/>
        </w:rPr>
        <w:t xml:space="preserve">, утвержденным решением Совета </w:t>
      </w:r>
      <w:r w:rsidR="00387018">
        <w:rPr>
          <w:sz w:val="28"/>
          <w:szCs w:val="28"/>
        </w:rPr>
        <w:t xml:space="preserve">Забайкальского муниципального округа. </w:t>
      </w:r>
      <w:r w:rsidRPr="00A45A9B">
        <w:rPr>
          <w:snapToGrid w:val="0"/>
          <w:sz w:val="28"/>
          <w:szCs w:val="28"/>
        </w:rPr>
        <w:t>По результатам внешней проверки составляется заключение.</w:t>
      </w:r>
    </w:p>
    <w:p w:rsidR="00F7503F" w:rsidRPr="00A45A9B" w:rsidRDefault="00F7503F" w:rsidP="00F7503F">
      <w:pPr>
        <w:pStyle w:val="ac"/>
        <w:ind w:firstLine="708"/>
        <w:jc w:val="both"/>
        <w:rPr>
          <w:snapToGrid w:val="0"/>
          <w:sz w:val="28"/>
          <w:szCs w:val="28"/>
        </w:rPr>
      </w:pPr>
      <w:r w:rsidRPr="00A45A9B">
        <w:rPr>
          <w:snapToGrid w:val="0"/>
          <w:sz w:val="28"/>
          <w:szCs w:val="28"/>
        </w:rPr>
        <w:t>8. Экспертно-аналитические мероприятия проводятся на основании:</w:t>
      </w:r>
    </w:p>
    <w:p w:rsidR="00F7503F" w:rsidRPr="00A45A9B" w:rsidRDefault="00F7503F" w:rsidP="00F7503F">
      <w:pPr>
        <w:pStyle w:val="ac"/>
        <w:ind w:firstLine="708"/>
        <w:jc w:val="both"/>
        <w:rPr>
          <w:snapToGrid w:val="0"/>
          <w:sz w:val="28"/>
          <w:szCs w:val="28"/>
        </w:rPr>
      </w:pPr>
      <w:r w:rsidRPr="00A45A9B">
        <w:rPr>
          <w:snapToGrid w:val="0"/>
          <w:sz w:val="28"/>
          <w:szCs w:val="28"/>
        </w:rPr>
        <w:t>― планов Контрольно-ревизионной комиссии;</w:t>
      </w:r>
    </w:p>
    <w:p w:rsidR="00F7503F" w:rsidRPr="00A45A9B" w:rsidRDefault="00F7503F" w:rsidP="00F7503F">
      <w:pPr>
        <w:pStyle w:val="ac"/>
        <w:ind w:firstLine="708"/>
        <w:jc w:val="both"/>
        <w:rPr>
          <w:snapToGrid w:val="0"/>
          <w:sz w:val="28"/>
          <w:szCs w:val="28"/>
        </w:rPr>
      </w:pPr>
      <w:r w:rsidRPr="00A45A9B">
        <w:rPr>
          <w:snapToGrid w:val="0"/>
          <w:sz w:val="28"/>
          <w:szCs w:val="28"/>
        </w:rPr>
        <w:t>― запросов правоохранительных и надзорных органов, а также Контрольно-счетной палаты Забайкальского края;</w:t>
      </w:r>
    </w:p>
    <w:p w:rsidR="00F7503F" w:rsidRPr="00A45A9B" w:rsidRDefault="00F7503F" w:rsidP="00F7503F">
      <w:pPr>
        <w:pStyle w:val="ac"/>
        <w:ind w:firstLine="708"/>
        <w:jc w:val="both"/>
        <w:rPr>
          <w:snapToGrid w:val="0"/>
          <w:sz w:val="28"/>
          <w:szCs w:val="28"/>
        </w:rPr>
      </w:pPr>
      <w:r w:rsidRPr="00A45A9B">
        <w:rPr>
          <w:snapToGrid w:val="0"/>
          <w:sz w:val="28"/>
          <w:szCs w:val="28"/>
        </w:rPr>
        <w:t>― поручений Совета</w:t>
      </w:r>
      <w:r w:rsidR="00387018">
        <w:rPr>
          <w:snapToGrid w:val="0"/>
          <w:sz w:val="28"/>
          <w:szCs w:val="28"/>
        </w:rPr>
        <w:t xml:space="preserve"> Забайкальского </w:t>
      </w:r>
      <w:r w:rsidRPr="00A45A9B">
        <w:rPr>
          <w:snapToGrid w:val="0"/>
          <w:sz w:val="28"/>
          <w:szCs w:val="28"/>
        </w:rPr>
        <w:t xml:space="preserve">муниципального </w:t>
      </w:r>
      <w:r w:rsidR="00387018">
        <w:rPr>
          <w:snapToGrid w:val="0"/>
          <w:sz w:val="28"/>
          <w:szCs w:val="28"/>
        </w:rPr>
        <w:t>округа;</w:t>
      </w:r>
    </w:p>
    <w:p w:rsidR="00F7503F" w:rsidRPr="00A45A9B" w:rsidRDefault="00F7503F" w:rsidP="00F7503F">
      <w:pPr>
        <w:pStyle w:val="ac"/>
        <w:ind w:firstLine="708"/>
        <w:jc w:val="both"/>
        <w:rPr>
          <w:snapToGrid w:val="0"/>
          <w:sz w:val="28"/>
          <w:szCs w:val="28"/>
        </w:rPr>
      </w:pPr>
      <w:r w:rsidRPr="00A45A9B">
        <w:rPr>
          <w:snapToGrid w:val="0"/>
          <w:sz w:val="28"/>
          <w:szCs w:val="28"/>
        </w:rPr>
        <w:t xml:space="preserve">― обращений Главы </w:t>
      </w:r>
      <w:r w:rsidR="00387018">
        <w:rPr>
          <w:snapToGrid w:val="0"/>
          <w:sz w:val="28"/>
          <w:szCs w:val="28"/>
        </w:rPr>
        <w:t xml:space="preserve">Забайкальского </w:t>
      </w:r>
      <w:r w:rsidRPr="00A45A9B">
        <w:rPr>
          <w:snapToGrid w:val="0"/>
          <w:sz w:val="28"/>
          <w:szCs w:val="28"/>
        </w:rPr>
        <w:t xml:space="preserve">муниципального </w:t>
      </w:r>
      <w:r w:rsidR="00387018">
        <w:rPr>
          <w:snapToGrid w:val="0"/>
          <w:sz w:val="28"/>
          <w:szCs w:val="28"/>
        </w:rPr>
        <w:t>округа.</w:t>
      </w:r>
    </w:p>
    <w:p w:rsidR="00F7503F" w:rsidRPr="00A45A9B" w:rsidRDefault="00F7503F" w:rsidP="00F7503F">
      <w:pPr>
        <w:pStyle w:val="ac"/>
        <w:ind w:firstLine="708"/>
        <w:jc w:val="both"/>
        <w:rPr>
          <w:snapToGrid w:val="0"/>
          <w:sz w:val="28"/>
          <w:szCs w:val="28"/>
        </w:rPr>
      </w:pPr>
      <w:r w:rsidRPr="00A45A9B">
        <w:rPr>
          <w:snapToGrid w:val="0"/>
          <w:sz w:val="28"/>
          <w:szCs w:val="28"/>
        </w:rPr>
        <w:t>9. Экспертно-аналитическое мероприятие по контролю исполнения местного бюджета в текущем финансовом году (оперативный контроль) проводится по результатам исполнения бюджета за 1 квартал, 1 полугодие и 9 месяцев текущего финансового года.</w:t>
      </w:r>
    </w:p>
    <w:p w:rsidR="00F7503F" w:rsidRPr="00A45A9B" w:rsidRDefault="00F7503F" w:rsidP="00F7503F">
      <w:pPr>
        <w:pStyle w:val="ac"/>
        <w:ind w:firstLine="708"/>
        <w:jc w:val="both"/>
        <w:rPr>
          <w:b/>
          <w:snapToGrid w:val="0"/>
          <w:sz w:val="28"/>
          <w:szCs w:val="28"/>
        </w:rPr>
      </w:pPr>
      <w:r w:rsidRPr="00A45A9B">
        <w:rPr>
          <w:b/>
          <w:snapToGrid w:val="0"/>
          <w:sz w:val="28"/>
          <w:szCs w:val="28"/>
        </w:rPr>
        <w:t>Статья 6. Результаты контрольных и экспертно-аналитических мероприятий</w:t>
      </w:r>
    </w:p>
    <w:p w:rsidR="00F7503F" w:rsidRPr="00A45A9B" w:rsidRDefault="00F7503F" w:rsidP="00F7503F">
      <w:pPr>
        <w:pStyle w:val="ac"/>
        <w:ind w:firstLine="708"/>
        <w:jc w:val="both"/>
        <w:rPr>
          <w:snapToGrid w:val="0"/>
          <w:sz w:val="28"/>
          <w:szCs w:val="28"/>
        </w:rPr>
      </w:pPr>
      <w:r w:rsidRPr="00A45A9B">
        <w:rPr>
          <w:snapToGrid w:val="0"/>
          <w:sz w:val="28"/>
          <w:szCs w:val="28"/>
        </w:rPr>
        <w:t>1. По результатам контрольного мероприятия составляется соответствующий акт, допускается составление актов по отдельным фактам и (или) по ряду взаимосвязанных фактов.  Акты, составленные Контрольно-ревизионной комиссией, доводятся до сведения руководителей (уполномоченных лиц) проверяемых органов и организаций. Пояснения и замечания руководителей проверяемых органов и организаций, представленные в течение семи рабочих дней, прилагаются к актам и в дальнейшем являются их неотъемлемой частью.</w:t>
      </w:r>
    </w:p>
    <w:p w:rsidR="00F7503F" w:rsidRPr="00A45A9B" w:rsidRDefault="00F7503F" w:rsidP="00F7503F">
      <w:pPr>
        <w:pStyle w:val="ac"/>
        <w:ind w:firstLine="708"/>
        <w:jc w:val="both"/>
        <w:rPr>
          <w:snapToGrid w:val="0"/>
          <w:sz w:val="28"/>
          <w:szCs w:val="28"/>
        </w:rPr>
      </w:pPr>
      <w:r w:rsidRPr="00A45A9B">
        <w:rPr>
          <w:snapToGrid w:val="0"/>
          <w:sz w:val="28"/>
          <w:szCs w:val="28"/>
        </w:rPr>
        <w:t>2. На основании акта (актов), пояснений и замечаний руководителей проверяемых органов и организаций, а также заключений Контрольно-ревизионной комиссии по указанным пояснениям и замечаниям составляется отчет по результатам контрольного мероприятия.</w:t>
      </w:r>
    </w:p>
    <w:p w:rsidR="00F7503F" w:rsidRPr="00A45A9B" w:rsidRDefault="00F7503F" w:rsidP="00F7503F">
      <w:pPr>
        <w:pStyle w:val="ac"/>
        <w:ind w:firstLine="708"/>
        <w:jc w:val="both"/>
        <w:rPr>
          <w:snapToGrid w:val="0"/>
          <w:sz w:val="28"/>
          <w:szCs w:val="28"/>
        </w:rPr>
      </w:pPr>
      <w:r w:rsidRPr="00A45A9B">
        <w:rPr>
          <w:snapToGrid w:val="0"/>
          <w:sz w:val="28"/>
          <w:szCs w:val="28"/>
        </w:rPr>
        <w:t>3. По результатам внешней проверки годового отчета об исполнении местного бюджета составляется заключение.</w:t>
      </w:r>
    </w:p>
    <w:p w:rsidR="00F7503F" w:rsidRPr="00A45A9B" w:rsidRDefault="00F7503F" w:rsidP="00F7503F">
      <w:pPr>
        <w:pStyle w:val="ac"/>
        <w:ind w:firstLine="708"/>
        <w:jc w:val="both"/>
        <w:rPr>
          <w:snapToGrid w:val="0"/>
          <w:sz w:val="28"/>
          <w:szCs w:val="28"/>
        </w:rPr>
      </w:pPr>
      <w:r w:rsidRPr="00A45A9B">
        <w:rPr>
          <w:snapToGrid w:val="0"/>
          <w:sz w:val="28"/>
          <w:szCs w:val="28"/>
        </w:rPr>
        <w:lastRenderedPageBreak/>
        <w:t>4. По результатам экспертно-аналитических мероприятий составляется отчет или заключение.</w:t>
      </w:r>
    </w:p>
    <w:p w:rsidR="00F7503F" w:rsidRPr="00A45A9B" w:rsidRDefault="00F7503F" w:rsidP="00F7503F">
      <w:pPr>
        <w:pStyle w:val="ac"/>
        <w:ind w:firstLine="708"/>
        <w:jc w:val="both"/>
        <w:rPr>
          <w:snapToGrid w:val="0"/>
          <w:sz w:val="28"/>
          <w:szCs w:val="28"/>
        </w:rPr>
      </w:pPr>
      <w:r w:rsidRPr="00A45A9B">
        <w:rPr>
          <w:snapToGrid w:val="0"/>
          <w:sz w:val="28"/>
          <w:szCs w:val="28"/>
        </w:rPr>
        <w:t xml:space="preserve">4.1. По результатам экспертизы проектов нормативных правовых актов и муниципальных программ муниципального </w:t>
      </w:r>
      <w:r w:rsidR="00387018">
        <w:rPr>
          <w:snapToGrid w:val="0"/>
          <w:sz w:val="28"/>
          <w:szCs w:val="28"/>
        </w:rPr>
        <w:t>округа</w:t>
      </w:r>
      <w:r w:rsidRPr="00A45A9B">
        <w:rPr>
          <w:snapToGrid w:val="0"/>
          <w:sz w:val="28"/>
          <w:szCs w:val="28"/>
        </w:rPr>
        <w:t xml:space="preserve"> составляется заключение.</w:t>
      </w:r>
    </w:p>
    <w:p w:rsidR="00F7503F" w:rsidRPr="00A45A9B" w:rsidRDefault="00F7503F" w:rsidP="00F7503F">
      <w:pPr>
        <w:pStyle w:val="ac"/>
        <w:ind w:firstLine="708"/>
        <w:jc w:val="both"/>
        <w:rPr>
          <w:snapToGrid w:val="0"/>
          <w:sz w:val="28"/>
          <w:szCs w:val="28"/>
        </w:rPr>
      </w:pPr>
      <w:r w:rsidRPr="00A45A9B">
        <w:rPr>
          <w:snapToGrid w:val="0"/>
          <w:sz w:val="28"/>
          <w:szCs w:val="28"/>
        </w:rPr>
        <w:t xml:space="preserve">4.2. По результатам аналитических мероприятий, а так же оперативного контроля составляется отчет. </w:t>
      </w:r>
    </w:p>
    <w:p w:rsidR="00F7503F" w:rsidRPr="00A45A9B" w:rsidRDefault="00F7503F" w:rsidP="00F7503F">
      <w:pPr>
        <w:pStyle w:val="ac"/>
        <w:ind w:firstLine="708"/>
        <w:jc w:val="both"/>
        <w:rPr>
          <w:sz w:val="28"/>
          <w:szCs w:val="28"/>
        </w:rPr>
      </w:pPr>
      <w:r w:rsidRPr="00A45A9B">
        <w:rPr>
          <w:snapToGrid w:val="0"/>
          <w:sz w:val="28"/>
          <w:szCs w:val="28"/>
        </w:rPr>
        <w:t xml:space="preserve">5. </w:t>
      </w:r>
      <w:r w:rsidRPr="00A45A9B">
        <w:rPr>
          <w:sz w:val="28"/>
          <w:szCs w:val="28"/>
        </w:rPr>
        <w:t>По результатам контрольных мероприятий Контрольно-ревизионная комиссия вправе вносить в органы местного самоуправления и муниципальные органы,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F7503F" w:rsidRPr="00A45A9B" w:rsidRDefault="00F7503F" w:rsidP="00F7503F">
      <w:pPr>
        <w:pStyle w:val="ac"/>
        <w:ind w:firstLine="708"/>
        <w:jc w:val="both"/>
        <w:rPr>
          <w:sz w:val="28"/>
          <w:szCs w:val="28"/>
        </w:rPr>
      </w:pPr>
      <w:r w:rsidRPr="00A45A9B">
        <w:rPr>
          <w:sz w:val="28"/>
          <w:szCs w:val="28"/>
        </w:rPr>
        <w:t>Органы местного самоуправления и муниципальные органы, а также организации в течение одного месяца со дня получения представления обязаны уведомить в письменной форме Контрольно-ревизионную комиссию о принятых по результатам рассмотрения представления решениях и мерах.</w:t>
      </w:r>
    </w:p>
    <w:p w:rsidR="00F7503F" w:rsidRDefault="00F7503F" w:rsidP="00F7503F">
      <w:pPr>
        <w:pStyle w:val="ac"/>
        <w:ind w:firstLine="708"/>
        <w:jc w:val="both"/>
        <w:rPr>
          <w:sz w:val="28"/>
          <w:szCs w:val="28"/>
        </w:rPr>
      </w:pPr>
      <w:r w:rsidRPr="00A45A9B">
        <w:rPr>
          <w:sz w:val="28"/>
          <w:szCs w:val="28"/>
        </w:rPr>
        <w:t xml:space="preserve">6. </w:t>
      </w:r>
      <w:r w:rsidR="008A0DE6" w:rsidRPr="008A0DE6">
        <w:rPr>
          <w:sz w:val="28"/>
          <w:szCs w:val="28"/>
        </w:rPr>
        <w:t>В случае выявления нарушений, требующих безотлагательных мер по их пресечению и предупреждению, невыполнения представления контрольно-ревизионной комиссии, воспрепятствования проведению должностными лицами Контрольно-ревизионной комиссии контрольных мероприятий, а также в случаях несоблюдения сроков рассмотрения представлений Контрольно-ревизионная комиссия направляет в органы местного самоуправления и муниципальные органы, проверяемые организации и их должностным лицам предписание.</w:t>
      </w:r>
      <w:r w:rsidR="008A0DE6">
        <w:rPr>
          <w:sz w:val="28"/>
          <w:szCs w:val="28"/>
        </w:rPr>
        <w:t xml:space="preserve"> </w:t>
      </w:r>
    </w:p>
    <w:p w:rsidR="008A0DE6" w:rsidRPr="008A0DE6" w:rsidRDefault="008A0DE6" w:rsidP="008A0DE6">
      <w:pPr>
        <w:pStyle w:val="ac"/>
        <w:ind w:firstLine="708"/>
        <w:jc w:val="both"/>
        <w:rPr>
          <w:sz w:val="28"/>
          <w:szCs w:val="28"/>
        </w:rPr>
      </w:pPr>
      <w:r w:rsidRPr="008A0DE6">
        <w:rPr>
          <w:sz w:val="28"/>
          <w:szCs w:val="28"/>
        </w:rPr>
        <w:t xml:space="preserve">Предписание Контрольно-ревизионной комиссии должно содержать указание на конкретные допущенные нарушения и конкретные основания вынесения предписания. </w:t>
      </w:r>
    </w:p>
    <w:p w:rsidR="008A0DE6" w:rsidRPr="008A0DE6" w:rsidRDefault="008A0DE6" w:rsidP="008A0DE6">
      <w:pPr>
        <w:pStyle w:val="ac"/>
        <w:ind w:firstLine="708"/>
        <w:jc w:val="both"/>
        <w:rPr>
          <w:spacing w:val="-16"/>
          <w:sz w:val="28"/>
          <w:szCs w:val="28"/>
        </w:rPr>
      </w:pPr>
      <w:r w:rsidRPr="008A0DE6">
        <w:rPr>
          <w:sz w:val="28"/>
          <w:szCs w:val="28"/>
        </w:rPr>
        <w:t>7. Предписание Контрольно-ревизионной комиссии подписывается председателем Контрольно-ревизионной комиссии или лицом, исполняющим обязанности председателя.</w:t>
      </w:r>
    </w:p>
    <w:p w:rsidR="008A0DE6" w:rsidRPr="008A0DE6" w:rsidRDefault="008A0DE6" w:rsidP="008A0DE6">
      <w:pPr>
        <w:pStyle w:val="ac"/>
        <w:ind w:firstLine="708"/>
        <w:jc w:val="both"/>
        <w:rPr>
          <w:spacing w:val="-15"/>
          <w:sz w:val="28"/>
          <w:szCs w:val="28"/>
        </w:rPr>
      </w:pPr>
      <w:r w:rsidRPr="008A0DE6">
        <w:rPr>
          <w:sz w:val="28"/>
          <w:szCs w:val="28"/>
        </w:rPr>
        <w:t>8. Предписание Контрольно-ревизионной комиссии должно быть исполнено в установленные в нем сроки. Срок выполнения предписания может быть продлен по решению контрольно-счетного органа, но не более одного раза.</w:t>
      </w:r>
    </w:p>
    <w:p w:rsidR="008A0DE6" w:rsidRPr="008A0DE6" w:rsidRDefault="008A0DE6" w:rsidP="008A0DE6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A0DE6">
        <w:rPr>
          <w:sz w:val="28"/>
          <w:szCs w:val="28"/>
        </w:rPr>
        <w:t>. Невыполнение представления или предписания контрольно-ревизионной комиссии влечет за собой ответственность, установленную законодательством Российской Федерации.</w:t>
      </w:r>
    </w:p>
    <w:p w:rsidR="008A0DE6" w:rsidRPr="008A0DE6" w:rsidRDefault="008A0DE6" w:rsidP="008A0DE6">
      <w:pPr>
        <w:pStyle w:val="ac"/>
        <w:ind w:firstLine="70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10</w:t>
      </w:r>
      <w:r w:rsidRPr="008A0DE6">
        <w:rPr>
          <w:sz w:val="28"/>
          <w:szCs w:val="28"/>
        </w:rPr>
        <w:t xml:space="preserve">. В   случае, если   при   проведении   контрольных   мероприятий выявлены факты незаконного использования средств местного бюджета, в которых усматриваются признаки преступления или коррупционного правонарушения, Контрольно-ревизионная комиссия незамедлительно </w:t>
      </w:r>
      <w:r w:rsidRPr="008A0DE6">
        <w:rPr>
          <w:sz w:val="28"/>
          <w:szCs w:val="28"/>
        </w:rPr>
        <w:lastRenderedPageBreak/>
        <w:t xml:space="preserve">передает материалы </w:t>
      </w:r>
      <w:r w:rsidRPr="008A0DE6">
        <w:rPr>
          <w:spacing w:val="-1"/>
          <w:sz w:val="28"/>
          <w:szCs w:val="28"/>
        </w:rPr>
        <w:t>контрольных мероприятий в правоохранительные органы. Правоохранительные органы обязаны предоставлять контрольно-ревизионной комиссии информацию о ходе рассмотрения и принятых решениях по переданным контрольно-ревизионной комиссией материалам.</w:t>
      </w:r>
    </w:p>
    <w:p w:rsidR="008A0DE6" w:rsidRPr="008A0DE6" w:rsidRDefault="008A0DE6" w:rsidP="008A0DE6">
      <w:pPr>
        <w:pStyle w:val="ac"/>
        <w:jc w:val="both"/>
        <w:rPr>
          <w:i/>
          <w:spacing w:val="-1"/>
          <w:sz w:val="28"/>
          <w:szCs w:val="28"/>
        </w:rPr>
      </w:pPr>
    </w:p>
    <w:p w:rsidR="008A0DE6" w:rsidRPr="00A45A9B" w:rsidRDefault="008A0DE6" w:rsidP="00F7503F">
      <w:pPr>
        <w:pStyle w:val="ac"/>
        <w:ind w:firstLine="708"/>
        <w:jc w:val="both"/>
        <w:rPr>
          <w:sz w:val="28"/>
          <w:szCs w:val="28"/>
        </w:rPr>
      </w:pPr>
    </w:p>
    <w:p w:rsidR="00F7503F" w:rsidRPr="00A45A9B" w:rsidRDefault="00F7503F" w:rsidP="00F7503F">
      <w:pPr>
        <w:pStyle w:val="ac"/>
        <w:ind w:firstLine="708"/>
        <w:jc w:val="both"/>
        <w:rPr>
          <w:sz w:val="28"/>
          <w:szCs w:val="28"/>
        </w:rPr>
      </w:pPr>
      <w:r w:rsidRPr="00A45A9B">
        <w:rPr>
          <w:sz w:val="28"/>
          <w:szCs w:val="28"/>
        </w:rPr>
        <w:t>Предписание должно быть исполнено в установленные в нем сроки. Неисполнение или ненадлежащее исполнение предписания влечет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</w:p>
    <w:p w:rsidR="00F7503F" w:rsidRPr="00613D67" w:rsidRDefault="00F7503F" w:rsidP="00F7503F">
      <w:pPr>
        <w:pStyle w:val="ac"/>
        <w:ind w:firstLine="708"/>
        <w:jc w:val="both"/>
        <w:rPr>
          <w:sz w:val="28"/>
          <w:szCs w:val="28"/>
        </w:rPr>
      </w:pPr>
      <w:r w:rsidRPr="00613D67">
        <w:rPr>
          <w:sz w:val="28"/>
          <w:szCs w:val="28"/>
        </w:rPr>
        <w:t>7. В случае, если при проведении контрольных мероприятий выявлены факты незаконного использования средств местного бюджета, муниципального имущества, в которых усматриваются признаки преступления или коррупционного правонарушения, Контрольно-ревизионная комиссия передает материалы контрольных мероприятий в правоохранительные органы.</w:t>
      </w:r>
    </w:p>
    <w:p w:rsidR="00387018" w:rsidRDefault="00F7503F" w:rsidP="00F7503F">
      <w:pPr>
        <w:pStyle w:val="ac"/>
        <w:ind w:firstLine="708"/>
        <w:jc w:val="both"/>
        <w:rPr>
          <w:b/>
          <w:snapToGrid w:val="0"/>
          <w:sz w:val="28"/>
          <w:szCs w:val="28"/>
        </w:rPr>
      </w:pPr>
      <w:r w:rsidRPr="00613D67">
        <w:rPr>
          <w:sz w:val="28"/>
          <w:szCs w:val="28"/>
        </w:rPr>
        <w:t>8. При выявлении бюджетных нарушений Контрольно-ревизионная комиссия составляет уведомление о применении бюджетных мер принуждения, под которым  понимается документ органа Контрольно-ревизионной комиссии, обязательный к рассмотрению финансовым органом, содержащий основания для применения предусмотренных Бюджетным Кодексом РФ бюджетных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F7503F" w:rsidRPr="00613D67" w:rsidRDefault="00F7503F" w:rsidP="00F7503F">
      <w:pPr>
        <w:pStyle w:val="ac"/>
        <w:ind w:firstLine="708"/>
        <w:jc w:val="both"/>
        <w:rPr>
          <w:b/>
          <w:snapToGrid w:val="0"/>
          <w:sz w:val="28"/>
          <w:szCs w:val="28"/>
        </w:rPr>
      </w:pPr>
      <w:r w:rsidRPr="00613D67">
        <w:rPr>
          <w:b/>
          <w:snapToGrid w:val="0"/>
          <w:sz w:val="28"/>
          <w:szCs w:val="28"/>
        </w:rPr>
        <w:t xml:space="preserve">Статья 7.  Обеспечение доступа к информации о деятельности </w:t>
      </w:r>
    </w:p>
    <w:p w:rsidR="00F7503F" w:rsidRPr="00613D67" w:rsidRDefault="00F7503F" w:rsidP="00F7503F">
      <w:pPr>
        <w:pStyle w:val="ac"/>
        <w:ind w:firstLine="708"/>
        <w:jc w:val="both"/>
        <w:rPr>
          <w:snapToGrid w:val="0"/>
          <w:sz w:val="28"/>
          <w:szCs w:val="28"/>
        </w:rPr>
      </w:pPr>
      <w:r w:rsidRPr="00613D67">
        <w:rPr>
          <w:snapToGrid w:val="0"/>
          <w:sz w:val="28"/>
          <w:szCs w:val="28"/>
        </w:rPr>
        <w:t xml:space="preserve">1.  Контрольно-ревизионная комиссия в целях обеспечения доступа к информации о своей деятельности размещают на официальном сайте </w:t>
      </w:r>
      <w:r w:rsidR="00CE36A8">
        <w:rPr>
          <w:snapToGrid w:val="0"/>
          <w:sz w:val="28"/>
          <w:szCs w:val="28"/>
        </w:rPr>
        <w:t xml:space="preserve">Забайкальского </w:t>
      </w:r>
      <w:r w:rsidRPr="00613D67">
        <w:rPr>
          <w:snapToGrid w:val="0"/>
          <w:sz w:val="28"/>
          <w:szCs w:val="28"/>
        </w:rPr>
        <w:t xml:space="preserve">муниципального </w:t>
      </w:r>
      <w:r w:rsidR="00CE36A8">
        <w:rPr>
          <w:snapToGrid w:val="0"/>
          <w:sz w:val="28"/>
          <w:szCs w:val="28"/>
        </w:rPr>
        <w:t>округа</w:t>
      </w:r>
      <w:r w:rsidRPr="00613D67">
        <w:rPr>
          <w:snapToGrid w:val="0"/>
          <w:sz w:val="28"/>
          <w:szCs w:val="28"/>
        </w:rPr>
        <w:t xml:space="preserve"> в информационно-телекоммуникационной сети Интернет следующие документы и материалы:</w:t>
      </w:r>
    </w:p>
    <w:p w:rsidR="00F7503F" w:rsidRPr="00613D67" w:rsidRDefault="00F7503F" w:rsidP="00F7503F">
      <w:pPr>
        <w:pStyle w:val="ac"/>
        <w:ind w:firstLine="708"/>
        <w:jc w:val="both"/>
        <w:rPr>
          <w:snapToGrid w:val="0"/>
          <w:sz w:val="28"/>
          <w:szCs w:val="28"/>
        </w:rPr>
      </w:pPr>
      <w:r w:rsidRPr="00613D67">
        <w:rPr>
          <w:snapToGrid w:val="0"/>
          <w:sz w:val="28"/>
          <w:szCs w:val="28"/>
        </w:rPr>
        <w:t>- план работы Контрольно-ревизионной комиссии на год;</w:t>
      </w:r>
    </w:p>
    <w:p w:rsidR="00F7503F" w:rsidRPr="00613D67" w:rsidRDefault="00F7503F" w:rsidP="00F7503F">
      <w:pPr>
        <w:pStyle w:val="ac"/>
        <w:ind w:firstLine="708"/>
        <w:jc w:val="both"/>
        <w:rPr>
          <w:snapToGrid w:val="0"/>
          <w:sz w:val="28"/>
          <w:szCs w:val="28"/>
        </w:rPr>
      </w:pPr>
      <w:r w:rsidRPr="00613D67">
        <w:rPr>
          <w:snapToGrid w:val="0"/>
          <w:sz w:val="28"/>
          <w:szCs w:val="28"/>
        </w:rPr>
        <w:t xml:space="preserve">- отчет о деятельности Контрольно-ревизионной комиссии за год, после его рассмотрения в Совете </w:t>
      </w:r>
      <w:r w:rsidR="00CE36A8">
        <w:rPr>
          <w:snapToGrid w:val="0"/>
          <w:sz w:val="28"/>
          <w:szCs w:val="28"/>
        </w:rPr>
        <w:t xml:space="preserve">Забайкальского </w:t>
      </w:r>
      <w:r w:rsidRPr="00613D67">
        <w:rPr>
          <w:snapToGrid w:val="0"/>
          <w:sz w:val="28"/>
          <w:szCs w:val="28"/>
        </w:rPr>
        <w:t xml:space="preserve">муниципального </w:t>
      </w:r>
      <w:r w:rsidR="00CE36A8">
        <w:rPr>
          <w:snapToGrid w:val="0"/>
          <w:sz w:val="28"/>
          <w:szCs w:val="28"/>
        </w:rPr>
        <w:t>округа;</w:t>
      </w:r>
    </w:p>
    <w:p w:rsidR="00F7503F" w:rsidRPr="00613D67" w:rsidRDefault="00F7503F" w:rsidP="00F7503F">
      <w:pPr>
        <w:pStyle w:val="ac"/>
        <w:ind w:firstLine="708"/>
        <w:jc w:val="both"/>
        <w:rPr>
          <w:snapToGrid w:val="0"/>
          <w:sz w:val="28"/>
          <w:szCs w:val="28"/>
        </w:rPr>
      </w:pPr>
      <w:r w:rsidRPr="00613D67">
        <w:rPr>
          <w:snapToGrid w:val="0"/>
          <w:sz w:val="28"/>
          <w:szCs w:val="28"/>
        </w:rPr>
        <w:t>- информацию о проведенных контрольных и экспертно-аналитических мероприятиях;</w:t>
      </w:r>
    </w:p>
    <w:p w:rsidR="00F7503F" w:rsidRPr="00613D67" w:rsidRDefault="00F7503F" w:rsidP="00F7503F">
      <w:pPr>
        <w:pStyle w:val="ac"/>
        <w:ind w:firstLine="708"/>
        <w:jc w:val="both"/>
        <w:rPr>
          <w:snapToGrid w:val="0"/>
          <w:sz w:val="28"/>
          <w:szCs w:val="28"/>
        </w:rPr>
      </w:pPr>
      <w:r w:rsidRPr="00613D67">
        <w:rPr>
          <w:snapToGrid w:val="0"/>
          <w:sz w:val="28"/>
          <w:szCs w:val="28"/>
        </w:rPr>
        <w:t>- нормативные документы, регламентирующие деятельность Контрольно-ревизионной комиссии.</w:t>
      </w:r>
    </w:p>
    <w:p w:rsidR="00F7503F" w:rsidRPr="004C5D94" w:rsidRDefault="00F7503F" w:rsidP="00F7503F">
      <w:pPr>
        <w:pStyle w:val="ac"/>
        <w:jc w:val="both"/>
        <w:rPr>
          <w:snapToGrid w:val="0"/>
          <w:sz w:val="28"/>
          <w:szCs w:val="28"/>
          <w:highlight w:val="yellow"/>
        </w:rPr>
      </w:pPr>
    </w:p>
    <w:p w:rsidR="00F7503F" w:rsidRPr="004C5D94" w:rsidRDefault="00F7503F" w:rsidP="00F7503F">
      <w:pPr>
        <w:pStyle w:val="ac"/>
        <w:jc w:val="both"/>
        <w:rPr>
          <w:snapToGrid w:val="0"/>
          <w:sz w:val="28"/>
          <w:szCs w:val="28"/>
          <w:highlight w:val="yellow"/>
        </w:rPr>
      </w:pPr>
    </w:p>
    <w:p w:rsidR="00F7503F" w:rsidRPr="004C5D94" w:rsidRDefault="00F7503F" w:rsidP="00F7503F">
      <w:pPr>
        <w:pStyle w:val="ac"/>
        <w:jc w:val="both"/>
        <w:rPr>
          <w:snapToGrid w:val="0"/>
          <w:sz w:val="28"/>
          <w:szCs w:val="28"/>
          <w:highlight w:val="yellow"/>
        </w:rPr>
      </w:pPr>
    </w:p>
    <w:p w:rsidR="00F7503F" w:rsidRPr="004C5D94" w:rsidRDefault="00F7503F" w:rsidP="00F7503F">
      <w:pPr>
        <w:pStyle w:val="ac"/>
        <w:jc w:val="both"/>
        <w:rPr>
          <w:snapToGrid w:val="0"/>
          <w:sz w:val="28"/>
          <w:szCs w:val="28"/>
        </w:rPr>
      </w:pPr>
    </w:p>
    <w:p w:rsidR="00F7503F" w:rsidRDefault="00F7503F" w:rsidP="002E1067">
      <w:pPr>
        <w:pStyle w:val="ac"/>
        <w:jc w:val="both"/>
        <w:rPr>
          <w:sz w:val="28"/>
          <w:szCs w:val="28"/>
        </w:rPr>
      </w:pPr>
    </w:p>
    <w:p w:rsidR="00F7503F" w:rsidRDefault="00F7503F" w:rsidP="002E1067">
      <w:pPr>
        <w:pStyle w:val="ac"/>
        <w:jc w:val="both"/>
        <w:rPr>
          <w:sz w:val="28"/>
          <w:szCs w:val="28"/>
        </w:rPr>
      </w:pPr>
    </w:p>
    <w:p w:rsidR="00F7503F" w:rsidRDefault="00F7503F" w:rsidP="002E1067">
      <w:pPr>
        <w:pStyle w:val="ac"/>
        <w:jc w:val="both"/>
        <w:rPr>
          <w:sz w:val="28"/>
          <w:szCs w:val="28"/>
        </w:rPr>
      </w:pPr>
    </w:p>
    <w:p w:rsidR="00F7503F" w:rsidRPr="002E1067" w:rsidRDefault="00F7503F" w:rsidP="002E1067">
      <w:pPr>
        <w:pStyle w:val="ac"/>
        <w:jc w:val="both"/>
        <w:rPr>
          <w:sz w:val="28"/>
          <w:szCs w:val="28"/>
        </w:rPr>
      </w:pPr>
    </w:p>
    <w:sectPr w:rsidR="00F7503F" w:rsidRPr="002E1067" w:rsidSect="00F75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577B5"/>
    <w:multiLevelType w:val="hybridMultilevel"/>
    <w:tmpl w:val="3B00C47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7987EAE"/>
    <w:multiLevelType w:val="hybridMultilevel"/>
    <w:tmpl w:val="36C2066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9EF3EDA"/>
    <w:multiLevelType w:val="hybridMultilevel"/>
    <w:tmpl w:val="C180F6C2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4FD26D47"/>
    <w:multiLevelType w:val="hybridMultilevel"/>
    <w:tmpl w:val="157ECA3C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5B14527D"/>
    <w:multiLevelType w:val="hybridMultilevel"/>
    <w:tmpl w:val="BA7E1DE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5C41745C"/>
    <w:multiLevelType w:val="hybridMultilevel"/>
    <w:tmpl w:val="9AB23D3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5E982C29"/>
    <w:multiLevelType w:val="multilevel"/>
    <w:tmpl w:val="A94E894A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7">
    <w:nsid w:val="69651FD8"/>
    <w:multiLevelType w:val="hybridMultilevel"/>
    <w:tmpl w:val="A4F0F96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6B101395"/>
    <w:multiLevelType w:val="hybridMultilevel"/>
    <w:tmpl w:val="F91C39FE"/>
    <w:lvl w:ilvl="0" w:tplc="04190011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74AA680B"/>
    <w:multiLevelType w:val="hybridMultilevel"/>
    <w:tmpl w:val="7D5835D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A3"/>
    <w:rsid w:val="0004564D"/>
    <w:rsid w:val="00065739"/>
    <w:rsid w:val="00075B85"/>
    <w:rsid w:val="000D3013"/>
    <w:rsid w:val="000E024E"/>
    <w:rsid w:val="000F2D1A"/>
    <w:rsid w:val="000F7192"/>
    <w:rsid w:val="000F771D"/>
    <w:rsid w:val="0010554E"/>
    <w:rsid w:val="001118ED"/>
    <w:rsid w:val="00113A90"/>
    <w:rsid w:val="001A0FA0"/>
    <w:rsid w:val="001C4C40"/>
    <w:rsid w:val="00223026"/>
    <w:rsid w:val="002246B5"/>
    <w:rsid w:val="00271BE9"/>
    <w:rsid w:val="002871A4"/>
    <w:rsid w:val="002B3A2D"/>
    <w:rsid w:val="002E1067"/>
    <w:rsid w:val="002F1779"/>
    <w:rsid w:val="00300B38"/>
    <w:rsid w:val="00326722"/>
    <w:rsid w:val="00336727"/>
    <w:rsid w:val="003607BC"/>
    <w:rsid w:val="00367182"/>
    <w:rsid w:val="00387018"/>
    <w:rsid w:val="00413B1A"/>
    <w:rsid w:val="0041420F"/>
    <w:rsid w:val="00444F4B"/>
    <w:rsid w:val="004B3378"/>
    <w:rsid w:val="004F0574"/>
    <w:rsid w:val="004F1148"/>
    <w:rsid w:val="004F6DD2"/>
    <w:rsid w:val="0057347E"/>
    <w:rsid w:val="005B3D10"/>
    <w:rsid w:val="005B5E66"/>
    <w:rsid w:val="005C2CCE"/>
    <w:rsid w:val="00613981"/>
    <w:rsid w:val="006140E3"/>
    <w:rsid w:val="006222AA"/>
    <w:rsid w:val="00656472"/>
    <w:rsid w:val="00682437"/>
    <w:rsid w:val="00692CAD"/>
    <w:rsid w:val="006A0193"/>
    <w:rsid w:val="006A2301"/>
    <w:rsid w:val="006C3579"/>
    <w:rsid w:val="007076D3"/>
    <w:rsid w:val="0072367F"/>
    <w:rsid w:val="00762D35"/>
    <w:rsid w:val="00791855"/>
    <w:rsid w:val="007A0C8C"/>
    <w:rsid w:val="007B2BC2"/>
    <w:rsid w:val="007F32B6"/>
    <w:rsid w:val="00801D1C"/>
    <w:rsid w:val="008038E0"/>
    <w:rsid w:val="00823D86"/>
    <w:rsid w:val="008378DD"/>
    <w:rsid w:val="00880373"/>
    <w:rsid w:val="008A0DE6"/>
    <w:rsid w:val="008A1818"/>
    <w:rsid w:val="0092303B"/>
    <w:rsid w:val="00934413"/>
    <w:rsid w:val="00974DBD"/>
    <w:rsid w:val="009B7540"/>
    <w:rsid w:val="009F7310"/>
    <w:rsid w:val="00A14DCB"/>
    <w:rsid w:val="00B169B1"/>
    <w:rsid w:val="00B2348D"/>
    <w:rsid w:val="00B42088"/>
    <w:rsid w:val="00BC68CD"/>
    <w:rsid w:val="00BD2EA3"/>
    <w:rsid w:val="00C05EDE"/>
    <w:rsid w:val="00C147E1"/>
    <w:rsid w:val="00C90DCA"/>
    <w:rsid w:val="00C91FD6"/>
    <w:rsid w:val="00CB313C"/>
    <w:rsid w:val="00CD2586"/>
    <w:rsid w:val="00CE36A8"/>
    <w:rsid w:val="00D27C82"/>
    <w:rsid w:val="00DC6BA8"/>
    <w:rsid w:val="00E1266A"/>
    <w:rsid w:val="00E202B4"/>
    <w:rsid w:val="00E528CA"/>
    <w:rsid w:val="00E8778F"/>
    <w:rsid w:val="00EC3F04"/>
    <w:rsid w:val="00EF52F4"/>
    <w:rsid w:val="00F20C3B"/>
    <w:rsid w:val="00F444AC"/>
    <w:rsid w:val="00F654C0"/>
    <w:rsid w:val="00F7503F"/>
    <w:rsid w:val="00F81E15"/>
    <w:rsid w:val="00F831B4"/>
    <w:rsid w:val="00F8664E"/>
    <w:rsid w:val="00FD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D2EA3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D2EA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Normal (Web)"/>
    <w:basedOn w:val="a"/>
    <w:unhideWhenUsed/>
    <w:rsid w:val="00BD2EA3"/>
    <w:pPr>
      <w:spacing w:before="75" w:after="75"/>
    </w:pPr>
  </w:style>
  <w:style w:type="paragraph" w:styleId="a4">
    <w:name w:val="Title"/>
    <w:basedOn w:val="a"/>
    <w:link w:val="a5"/>
    <w:qFormat/>
    <w:rsid w:val="00BD2EA3"/>
    <w:pPr>
      <w:jc w:val="center"/>
    </w:pPr>
    <w:rPr>
      <w:b/>
      <w:sz w:val="40"/>
      <w:szCs w:val="20"/>
    </w:rPr>
  </w:style>
  <w:style w:type="character" w:customStyle="1" w:styleId="a5">
    <w:name w:val="Название Знак"/>
    <w:basedOn w:val="a0"/>
    <w:link w:val="a4"/>
    <w:rsid w:val="00BD2EA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6">
    <w:name w:val="Стиль"/>
    <w:rsid w:val="00BD2EA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D2E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E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unhideWhenUsed/>
    <w:rsid w:val="00113A90"/>
    <w:pPr>
      <w:suppressAutoHyphens/>
      <w:spacing w:after="120"/>
    </w:pPr>
    <w:rPr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113A9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basedOn w:val="a0"/>
    <w:uiPriority w:val="99"/>
    <w:unhideWhenUsed/>
    <w:rsid w:val="00D27C82"/>
    <w:rPr>
      <w:color w:val="0000FF"/>
      <w:u w:val="single"/>
    </w:rPr>
  </w:style>
  <w:style w:type="paragraph" w:customStyle="1" w:styleId="copyright-info">
    <w:name w:val="copyright-info"/>
    <w:basedOn w:val="a"/>
    <w:rsid w:val="00D27C82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D27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D2EA3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D2EA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Normal (Web)"/>
    <w:basedOn w:val="a"/>
    <w:unhideWhenUsed/>
    <w:rsid w:val="00BD2EA3"/>
    <w:pPr>
      <w:spacing w:before="75" w:after="75"/>
    </w:pPr>
  </w:style>
  <w:style w:type="paragraph" w:styleId="a4">
    <w:name w:val="Title"/>
    <w:basedOn w:val="a"/>
    <w:link w:val="a5"/>
    <w:qFormat/>
    <w:rsid w:val="00BD2EA3"/>
    <w:pPr>
      <w:jc w:val="center"/>
    </w:pPr>
    <w:rPr>
      <w:b/>
      <w:sz w:val="40"/>
      <w:szCs w:val="20"/>
    </w:rPr>
  </w:style>
  <w:style w:type="character" w:customStyle="1" w:styleId="a5">
    <w:name w:val="Название Знак"/>
    <w:basedOn w:val="a0"/>
    <w:link w:val="a4"/>
    <w:rsid w:val="00BD2EA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6">
    <w:name w:val="Стиль"/>
    <w:rsid w:val="00BD2EA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D2E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E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unhideWhenUsed/>
    <w:rsid w:val="00113A90"/>
    <w:pPr>
      <w:suppressAutoHyphens/>
      <w:spacing w:after="120"/>
    </w:pPr>
    <w:rPr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113A9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basedOn w:val="a0"/>
    <w:uiPriority w:val="99"/>
    <w:unhideWhenUsed/>
    <w:rsid w:val="00D27C82"/>
    <w:rPr>
      <w:color w:val="0000FF"/>
      <w:u w:val="single"/>
    </w:rPr>
  </w:style>
  <w:style w:type="paragraph" w:customStyle="1" w:styleId="copyright-info">
    <w:name w:val="copyright-info"/>
    <w:basedOn w:val="a"/>
    <w:rsid w:val="00D27C82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D27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baikaisk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3125</Words>
  <Characters>17814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cp:lastPrinted>2024-12-23T06:14:00Z</cp:lastPrinted>
  <dcterms:created xsi:type="dcterms:W3CDTF">2024-12-10T23:55:00Z</dcterms:created>
  <dcterms:modified xsi:type="dcterms:W3CDTF">2024-12-23T06:15:00Z</dcterms:modified>
</cp:coreProperties>
</file>